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r w:rsidRPr="00A31C8F">
        <w:rPr>
          <w:rFonts w:ascii="Rockwell Extra Bold" w:hAnsi="Rockwell Extra Bold" w:cs="Arial"/>
          <w:color w:val="FF0000"/>
          <w:sz w:val="32"/>
          <w:szCs w:val="32"/>
        </w:rPr>
        <w:t>“</w:t>
      </w:r>
      <w:r w:rsidR="007321AB" w:rsidRPr="00A31C8F">
        <w:rPr>
          <w:rFonts w:ascii="Rockwell Extra Bold" w:hAnsi="Rockwell Extra Bold" w:cs="Arial"/>
          <w:color w:val="FF0000"/>
          <w:sz w:val="32"/>
          <w:szCs w:val="32"/>
        </w:rPr>
        <w:t>Connectivity and Long Term Access (LTA) to HPPCL 450 MW from Shongtong Karcham HEP</w:t>
      </w:r>
      <w:r w:rsidR="00AD12ED" w:rsidRPr="00A31C8F">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346A35" w:rsidRPr="00E35499" w:rsidRDefault="00346A35" w:rsidP="00D23B75">
      <w:pPr>
        <w:tabs>
          <w:tab w:val="left" w:pos="360"/>
        </w:tabs>
        <w:rPr>
          <w:rFonts w:cs="Arial"/>
          <w:b w:val="0"/>
          <w:bCs/>
        </w:rPr>
      </w:pPr>
    </w:p>
    <w:p w:rsidR="00EB73BB" w:rsidRPr="00E35499" w:rsidRDefault="00BB6FAE" w:rsidP="00D23B75">
      <w:pPr>
        <w:tabs>
          <w:tab w:val="left" w:pos="360"/>
        </w:tabs>
        <w:rPr>
          <w:rFonts w:cs="Mangal"/>
          <w:b w:val="0"/>
          <w:bCs/>
          <w:lang w:bidi="hi-IN"/>
        </w:rPr>
      </w:pPr>
      <w:r w:rsidRPr="00E35499">
        <w:rPr>
          <w:rFonts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r w:rsidRPr="00E35499">
        <w:rPr>
          <w:szCs w:val="24"/>
        </w:rPr>
        <w:t>(A wholly owned subsidiary of Power Finance Corporation Ltd.)</w:t>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 xml:space="preserve">Registered Office: </w:t>
      </w:r>
    </w:p>
    <w:p w:rsidR="00346A35" w:rsidRPr="00E35499" w:rsidRDefault="00346A35" w:rsidP="00D23B75">
      <w:pPr>
        <w:tabs>
          <w:tab w:val="left" w:pos="360"/>
        </w:tabs>
        <w:rPr>
          <w:rFonts w:cs="Arial"/>
          <w:bCs/>
          <w:sz w:val="28"/>
          <w:szCs w:val="28"/>
        </w:rPr>
      </w:pPr>
      <w:r w:rsidRPr="00E35499">
        <w:rPr>
          <w:rFonts w:cs="Arial"/>
          <w:bCs/>
          <w:sz w:val="28"/>
          <w:szCs w:val="28"/>
        </w:rPr>
        <w:t>1</w:t>
      </w:r>
      <w:r w:rsidRPr="00E35499">
        <w:rPr>
          <w:rFonts w:cs="Arial"/>
          <w:bCs/>
          <w:sz w:val="28"/>
          <w:szCs w:val="28"/>
          <w:vertAlign w:val="superscript"/>
        </w:rPr>
        <w:t>st</w:t>
      </w:r>
      <w:r w:rsidRPr="00E35499">
        <w:rPr>
          <w:rFonts w:cs="Arial"/>
          <w:bCs/>
          <w:sz w:val="28"/>
          <w:szCs w:val="28"/>
        </w:rPr>
        <w:t xml:space="preserve"> Floor, “Urjanidhi” 1, </w:t>
      </w:r>
      <w:r w:rsidR="00C956E6" w:rsidRPr="00E35499">
        <w:rPr>
          <w:rFonts w:cs="Arial"/>
          <w:bCs/>
          <w:sz w:val="28"/>
          <w:szCs w:val="28"/>
        </w:rPr>
        <w:t>Barakhamba</w:t>
      </w:r>
      <w:r w:rsidRPr="00E35499">
        <w:rPr>
          <w:rFonts w:cs="Arial"/>
          <w:bCs/>
          <w:sz w:val="28"/>
          <w:szCs w:val="28"/>
        </w:rPr>
        <w:t xml:space="preserve"> Lane,</w:t>
      </w:r>
    </w:p>
    <w:p w:rsidR="00346A35" w:rsidRPr="00E35499" w:rsidRDefault="00346A35" w:rsidP="00D23B75">
      <w:pPr>
        <w:tabs>
          <w:tab w:val="left" w:pos="360"/>
        </w:tabs>
        <w:rPr>
          <w:rFonts w:cs="Arial"/>
          <w:sz w:val="28"/>
          <w:szCs w:val="28"/>
        </w:rPr>
      </w:pPr>
      <w:r w:rsidRPr="00E35499">
        <w:rPr>
          <w:rFonts w:cs="Arial"/>
          <w:sz w:val="28"/>
          <w:szCs w:val="28"/>
        </w:rPr>
        <w:t>Connaught Place, New Delhi – 110 001</w:t>
      </w:r>
    </w:p>
    <w:p w:rsidR="00346A35" w:rsidRDefault="00346A35" w:rsidP="00D23B75">
      <w:pPr>
        <w:tabs>
          <w:tab w:val="left" w:pos="360"/>
        </w:tabs>
        <w:rPr>
          <w:rFonts w:cs="Arial"/>
          <w:sz w:val="28"/>
          <w:szCs w:val="28"/>
        </w:rPr>
      </w:pPr>
    </w:p>
    <w:p w:rsidR="001B02B9" w:rsidRDefault="001B02B9" w:rsidP="00D23B75">
      <w:pPr>
        <w:tabs>
          <w:tab w:val="left" w:pos="360"/>
        </w:tabs>
        <w:rPr>
          <w:rFonts w:cs="Arial"/>
          <w:sz w:val="28"/>
          <w:szCs w:val="28"/>
        </w:rPr>
      </w:pPr>
    </w:p>
    <w:p w:rsidR="001B02B9" w:rsidRDefault="001B02B9" w:rsidP="00D23B75">
      <w:pPr>
        <w:tabs>
          <w:tab w:val="left" w:pos="360"/>
        </w:tabs>
        <w:rPr>
          <w:rFonts w:cs="Arial"/>
          <w:sz w:val="28"/>
          <w:szCs w:val="28"/>
        </w:rPr>
      </w:pPr>
    </w:p>
    <w:p w:rsidR="00346A35" w:rsidRPr="001B02B9" w:rsidRDefault="000F116A" w:rsidP="00D23B75">
      <w:pPr>
        <w:tabs>
          <w:tab w:val="left" w:pos="360"/>
        </w:tabs>
        <w:jc w:val="right"/>
        <w:rPr>
          <w:rFonts w:ascii="Rockwell Extra Bold" w:hAnsi="Rockwell Extra Bold" w:cs="Arial"/>
          <w:sz w:val="28"/>
        </w:rPr>
      </w:pPr>
      <w:r w:rsidRPr="001B02B9">
        <w:rPr>
          <w:rFonts w:ascii="Rockwell Extra Bold" w:hAnsi="Rockwell Extra Bold" w:cs="Arial"/>
          <w:sz w:val="28"/>
        </w:rPr>
        <w:t xml:space="preserve">February </w:t>
      </w:r>
      <w:r w:rsidR="001B02B9" w:rsidRPr="001B02B9">
        <w:rPr>
          <w:rFonts w:ascii="Rockwell Extra Bold" w:hAnsi="Rockwell Extra Bold" w:cs="Arial"/>
          <w:sz w:val="28"/>
        </w:rPr>
        <w:t>15</w:t>
      </w:r>
      <w:r w:rsidRPr="001B02B9">
        <w:rPr>
          <w:rFonts w:ascii="Rockwell Extra Bold" w:hAnsi="Rockwell Extra Bold" w:cs="Arial"/>
          <w:sz w:val="28"/>
        </w:rPr>
        <w:t>,</w:t>
      </w:r>
      <w:r w:rsidR="00A31C8F" w:rsidRPr="001B02B9">
        <w:rPr>
          <w:rFonts w:ascii="Rockwell Extra Bold" w:hAnsi="Rockwell Extra Bold" w:cs="Arial"/>
          <w:sz w:val="28"/>
        </w:rPr>
        <w:t xml:space="preserve"> </w:t>
      </w:r>
      <w:r w:rsidRPr="001B02B9">
        <w:rPr>
          <w:rFonts w:ascii="Rockwell Extra Bold" w:hAnsi="Rockwell Extra Bold" w:cs="Arial"/>
          <w:sz w:val="28"/>
        </w:rPr>
        <w:t>2017</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35499">
        <w:rPr>
          <w:szCs w:val="24"/>
        </w:rPr>
        <w:t>(A wholly owned subsidiary of Power Finance Corporation Ltd.)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E35499">
        <w:rPr>
          <w:szCs w:val="24"/>
        </w:rPr>
        <w:t>1</w:t>
      </w:r>
      <w:r w:rsidRPr="00E35499">
        <w:rPr>
          <w:szCs w:val="24"/>
          <w:vertAlign w:val="superscript"/>
        </w:rPr>
        <w:t>st</w:t>
      </w:r>
      <w:r w:rsidRPr="00E35499">
        <w:rPr>
          <w:szCs w:val="24"/>
        </w:rPr>
        <w:t>Floor, “</w:t>
      </w:r>
      <w:r w:rsidRPr="00E35499">
        <w:t>Urjanidhi”</w:t>
      </w:r>
      <w:r w:rsidR="0018241D" w:rsidRPr="00E35499">
        <w:t xml:space="preserve">, </w:t>
      </w:r>
      <w:r w:rsidRPr="00E35499">
        <w:t>1,</w:t>
      </w:r>
      <w:r w:rsidR="00C956E6" w:rsidRPr="00E35499">
        <w:t>Barakhamba</w:t>
      </w:r>
      <w:r w:rsidRPr="00E35499">
        <w:t xml:space="preserve"> Lane,</w:t>
      </w:r>
    </w:p>
    <w:p w:rsidR="0035725F"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35499">
        <w:t>Connaught Place</w:t>
      </w:r>
      <w:r w:rsidRPr="00E35499">
        <w:rPr>
          <w:szCs w:val="24"/>
        </w:rPr>
        <w:t>, New Delhi – 110 001</w:t>
      </w:r>
    </w:p>
    <w:p w:rsidR="0035725F" w:rsidRPr="00E35499" w:rsidRDefault="0035725F">
      <w:pPr>
        <w:pStyle w:val="Title"/>
        <w:rPr>
          <w:sz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r w:rsidRPr="00E35499">
        <w:rPr>
          <w:b w:val="0"/>
          <w:szCs w:val="24"/>
        </w:rPr>
        <w:t>Request for Qualification Document for shortlisting</w:t>
      </w:r>
      <w:r w:rsidR="00E9359E" w:rsidRPr="00E35499">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002A70" w:rsidRPr="00E35499">
        <w:rPr>
          <w:b w:val="0"/>
          <w:szCs w:val="24"/>
        </w:rPr>
        <w:t>t</w:t>
      </w:r>
      <w:r w:rsidR="00EB73BB" w:rsidRPr="00E35499">
        <w:rPr>
          <w:b w:val="0"/>
          <w:szCs w:val="24"/>
        </w:rPr>
        <w:t xml:space="preserve">ransmission </w:t>
      </w:r>
      <w:r w:rsidR="00002A70" w:rsidRPr="00E35499">
        <w:rPr>
          <w:b w:val="0"/>
          <w:szCs w:val="24"/>
        </w:rPr>
        <w:t>s</w:t>
      </w:r>
      <w:r w:rsidR="00EB73BB" w:rsidRPr="00E35499">
        <w:rPr>
          <w:b w:val="0"/>
          <w:szCs w:val="24"/>
        </w:rPr>
        <w:t>ystem for</w:t>
      </w:r>
      <w:r w:rsidR="00540394" w:rsidRPr="00E35499">
        <w:rPr>
          <w:b w:val="0"/>
          <w:szCs w:val="24"/>
        </w:rPr>
        <w:t xml:space="preserve"> </w:t>
      </w:r>
      <w:r w:rsidR="00002A70" w:rsidRPr="00E35499">
        <w:rPr>
          <w:szCs w:val="24"/>
        </w:rPr>
        <w:t>“</w:t>
      </w:r>
      <w:r w:rsidR="00A16CF8" w:rsidRPr="00A16CF8">
        <w:rPr>
          <w:szCs w:val="24"/>
        </w:rPr>
        <w:t>Connectivity and Long Term Access (LTA) to HPPCL 450 MW from Shongtong Karcham HEP</w:t>
      </w:r>
      <w:r w:rsidR="00E753D0" w:rsidRPr="00E35499">
        <w:rPr>
          <w:szCs w:val="24"/>
        </w:rPr>
        <w:t>”</w:t>
      </w:r>
      <w:r w:rsidR="00E753D0" w:rsidRPr="00E35499">
        <w:rPr>
          <w:b w:val="0"/>
          <w:szCs w:val="24"/>
        </w:rPr>
        <w:t xml:space="preserve"> through tariff based competitive bidding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r w:rsidR="00E40BC5" w:rsidRPr="00E35499">
        <w:rPr>
          <w:b w:val="0"/>
          <w:bCs/>
          <w:szCs w:val="24"/>
        </w:rPr>
        <w:t>RfQ</w:t>
      </w:r>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ED1F60" w:rsidP="00F45B9D">
      <w:pPr>
        <w:ind w:left="360"/>
        <w:jc w:val="both"/>
        <w:rPr>
          <w:szCs w:val="24"/>
        </w:rPr>
      </w:pPr>
      <w:r w:rsidRPr="00E35499">
        <w:rPr>
          <w:szCs w:val="24"/>
        </w:rPr>
        <w:t xml:space="preserve">Sr. </w:t>
      </w:r>
      <w:r w:rsidR="00C956E6" w:rsidRPr="00E35499">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r w:rsidRPr="00E35499">
        <w:rPr>
          <w:b w:val="0"/>
          <w:bCs/>
          <w:sz w:val="22"/>
          <w:szCs w:val="24"/>
        </w:rPr>
        <w:t>(A wholly owned subsidiary of PFC Ltd.)</w:t>
      </w:r>
    </w:p>
    <w:p w:rsidR="00F45B9D" w:rsidRPr="00E35499" w:rsidRDefault="00F45B9D" w:rsidP="00F45B9D">
      <w:pPr>
        <w:ind w:left="360"/>
        <w:jc w:val="both"/>
      </w:pPr>
      <w:r w:rsidRPr="00E35499">
        <w:rPr>
          <w:szCs w:val="24"/>
        </w:rPr>
        <w:t>1</w:t>
      </w:r>
      <w:r w:rsidRPr="00E35499">
        <w:rPr>
          <w:szCs w:val="24"/>
          <w:vertAlign w:val="superscript"/>
        </w:rPr>
        <w:t>st</w:t>
      </w:r>
      <w:r w:rsidRPr="00E35499">
        <w:rPr>
          <w:szCs w:val="24"/>
        </w:rPr>
        <w:t>Floor, “</w:t>
      </w:r>
      <w:r w:rsidRPr="00E35499">
        <w:t>Urjanidhi”</w:t>
      </w:r>
    </w:p>
    <w:p w:rsidR="00F45B9D" w:rsidRPr="00E35499" w:rsidRDefault="00F45B9D" w:rsidP="00F45B9D">
      <w:pPr>
        <w:ind w:left="360"/>
        <w:jc w:val="both"/>
      </w:pPr>
      <w:r w:rsidRPr="00E35499">
        <w:t xml:space="preserve">1, </w:t>
      </w:r>
      <w:r w:rsidR="00C956E6" w:rsidRPr="00E35499">
        <w:t>Barakhamba</w:t>
      </w:r>
      <w:r w:rsidRPr="00E35499">
        <w:t xml:space="preserve"> Lane,</w:t>
      </w:r>
    </w:p>
    <w:p w:rsidR="00F45B9D" w:rsidRPr="00E35499" w:rsidRDefault="00F45B9D" w:rsidP="00F45B9D">
      <w:pPr>
        <w:ind w:left="360"/>
        <w:jc w:val="both"/>
        <w:rPr>
          <w:szCs w:val="24"/>
        </w:rPr>
      </w:pPr>
      <w:r w:rsidRPr="00E35499">
        <w:t>Connaught Place</w:t>
      </w:r>
      <w:r w:rsidRPr="00E35499">
        <w:rPr>
          <w:szCs w:val="24"/>
        </w:rPr>
        <w:t xml:space="preserve">, </w:t>
      </w:r>
    </w:p>
    <w:p w:rsidR="00F45B9D" w:rsidRPr="00E35499" w:rsidRDefault="00F45B9D" w:rsidP="00F45B9D">
      <w:pPr>
        <w:pStyle w:val="BodyText3"/>
        <w:spacing w:line="240" w:lineRule="auto"/>
        <w:ind w:left="360"/>
        <w:rPr>
          <w:b/>
          <w:bCs/>
          <w:szCs w:val="24"/>
        </w:rPr>
      </w:pPr>
      <w:r w:rsidRPr="00E35499">
        <w:rPr>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w:t>
      </w:r>
      <w:r w:rsidR="00B6175E">
        <w:rPr>
          <w:b w:val="0"/>
          <w:sz w:val="24"/>
          <w:u w:val="none"/>
        </w:rPr>
        <w:t>805</w:t>
      </w:r>
    </w:p>
    <w:p w:rsidR="00F45B9D" w:rsidRPr="00E35499" w:rsidRDefault="00F45B9D" w:rsidP="00F45B9D">
      <w:pPr>
        <w:pStyle w:val="Title"/>
        <w:ind w:left="360"/>
        <w:jc w:val="left"/>
        <w:rPr>
          <w:b w:val="0"/>
          <w:sz w:val="24"/>
          <w:u w:val="none"/>
        </w:rPr>
      </w:pPr>
      <w:r w:rsidRPr="00E35499">
        <w:rPr>
          <w:b w:val="0"/>
          <w:sz w:val="24"/>
          <w:u w:val="none"/>
        </w:rPr>
        <w:t>Fax: +91 – 11 – 23456</w:t>
      </w:r>
      <w:r w:rsidR="00EC0261" w:rsidRPr="00E35499">
        <w:rPr>
          <w:b w:val="0"/>
          <w:sz w:val="24"/>
          <w:u w:val="none"/>
        </w:rPr>
        <w:t>170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lastRenderedPageBreak/>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r w:rsidRPr="00E35499">
        <w:rPr>
          <w:sz w:val="22"/>
          <w:szCs w:val="24"/>
        </w:rPr>
        <w:t>(A wholly owned subsidiary of Power Finance Corporation Ltd.)</w:t>
      </w:r>
    </w:p>
    <w:p w:rsidR="0018241D" w:rsidRPr="00E35499" w:rsidRDefault="0018241D" w:rsidP="0018241D">
      <w:r w:rsidRPr="00E35499">
        <w:rPr>
          <w:szCs w:val="24"/>
        </w:rPr>
        <w:t>1</w:t>
      </w:r>
      <w:r w:rsidRPr="00E35499">
        <w:rPr>
          <w:szCs w:val="24"/>
          <w:vertAlign w:val="superscript"/>
        </w:rPr>
        <w:t>st</w:t>
      </w:r>
      <w:r w:rsidRPr="00E35499">
        <w:rPr>
          <w:szCs w:val="24"/>
        </w:rPr>
        <w:t>Floor, “</w:t>
      </w:r>
      <w:r w:rsidRPr="00E35499">
        <w:t>Urjanidhi”, 1,</w:t>
      </w:r>
      <w:r w:rsidR="007147DC">
        <w:t xml:space="preserve"> </w:t>
      </w:r>
      <w:r w:rsidR="00C956E6" w:rsidRPr="00E35499">
        <w:t>Barakhamba</w:t>
      </w:r>
      <w:r w:rsidRPr="00E35499">
        <w:t xml:space="preserve"> Lane,</w:t>
      </w:r>
    </w:p>
    <w:p w:rsidR="0018241D" w:rsidRPr="00E35499" w:rsidRDefault="0018241D" w:rsidP="0018241D">
      <w:r w:rsidRPr="00E35499">
        <w:t>Connaught Place, New Delhi – 110 001</w:t>
      </w:r>
    </w:p>
    <w:p w:rsidR="0035725F" w:rsidRPr="00E35499" w:rsidRDefault="0035725F" w:rsidP="0018241D">
      <w:pPr>
        <w:ind w:left="576" w:firstLine="288"/>
        <w:rPr>
          <w:szCs w:val="24"/>
        </w:rPr>
      </w:pPr>
    </w:p>
    <w:p w:rsidR="00791DE3" w:rsidRPr="00E35499" w:rsidRDefault="00791DE3" w:rsidP="00FA02A5">
      <w:pPr>
        <w:numPr>
          <w:ilvl w:val="0"/>
          <w:numId w:val="13"/>
        </w:numPr>
        <w:tabs>
          <w:tab w:val="clear" w:pos="360"/>
        </w:tabs>
        <w:ind w:left="720" w:hanging="720"/>
        <w:jc w:val="both"/>
        <w:rPr>
          <w:b w:val="0"/>
          <w:szCs w:val="24"/>
        </w:rPr>
      </w:pPr>
      <w:r w:rsidRPr="00E35499">
        <w:rPr>
          <w:b w:val="0"/>
          <w:szCs w:val="24"/>
        </w:rPr>
        <w:t xml:space="preserve">The Government of India, Ministry of Power, vide </w:t>
      </w:r>
      <w:r w:rsidR="00EC0261" w:rsidRPr="00E35499">
        <w:rPr>
          <w:b w:val="0"/>
          <w:szCs w:val="24"/>
        </w:rPr>
        <w:t>Gazette N</w:t>
      </w:r>
      <w:r w:rsidRPr="00E35499">
        <w:rPr>
          <w:b w:val="0"/>
          <w:szCs w:val="24"/>
        </w:rPr>
        <w:t xml:space="preserve">otification dated </w:t>
      </w:r>
      <w:r w:rsidR="0073451A" w:rsidRPr="00A31C8F">
        <w:rPr>
          <w:b w:val="0"/>
          <w:szCs w:val="24"/>
        </w:rPr>
        <w:t>October 28</w:t>
      </w:r>
      <w:r w:rsidR="00BF7C51" w:rsidRPr="00A31C8F">
        <w:rPr>
          <w:b w:val="0"/>
          <w:szCs w:val="24"/>
        </w:rPr>
        <w:t>, 201</w:t>
      </w:r>
      <w:r w:rsidR="00E93AB9" w:rsidRPr="00A31C8F">
        <w:rPr>
          <w:b w:val="0"/>
          <w:szCs w:val="24"/>
        </w:rPr>
        <w:t>6</w:t>
      </w:r>
      <w:r w:rsidR="00D378C9" w:rsidRPr="00E35499">
        <w:rPr>
          <w:b w:val="0"/>
          <w:szCs w:val="24"/>
        </w:rPr>
        <w:t xml:space="preserve"> ha</w:t>
      </w:r>
      <w:r w:rsidR="00235DA2" w:rsidRPr="00E35499">
        <w:rPr>
          <w:b w:val="0"/>
          <w:szCs w:val="24"/>
        </w:rPr>
        <w:t>s</w:t>
      </w:r>
      <w:r w:rsidRPr="00E35499">
        <w:rPr>
          <w:b w:val="0"/>
          <w:szCs w:val="24"/>
        </w:rPr>
        <w:t xml:space="preserve"> notified </w:t>
      </w:r>
      <w:r w:rsidR="00224516" w:rsidRPr="00E35499">
        <w:rPr>
          <w:szCs w:val="24"/>
        </w:rPr>
        <w:t>PFC Consulting Limited</w:t>
      </w:r>
      <w:r w:rsidR="00540394" w:rsidRPr="00E35499">
        <w:rPr>
          <w:szCs w:val="24"/>
        </w:rPr>
        <w:t xml:space="preserve"> </w:t>
      </w:r>
      <w:r w:rsidRPr="00E35499">
        <w:rPr>
          <w:b w:val="0"/>
          <w:szCs w:val="24"/>
        </w:rPr>
        <w:t xml:space="preserve">to be the Bid Process Coordinator (BPC) for the purpose of selection of Bidder as Transmission Service Provider (TSP) to establish </w:t>
      </w:r>
      <w:r w:rsidR="00002A70" w:rsidRPr="00E35499">
        <w:rPr>
          <w:b w:val="0"/>
          <w:szCs w:val="24"/>
        </w:rPr>
        <w:t>transmission system for</w:t>
      </w:r>
      <w:r w:rsidR="004B7FF4" w:rsidRPr="00E35499">
        <w:rPr>
          <w:b w:val="0"/>
          <w:szCs w:val="24"/>
        </w:rPr>
        <w:t xml:space="preserve"> </w:t>
      </w:r>
      <w:r w:rsidR="00235DA2" w:rsidRPr="00E35499">
        <w:rPr>
          <w:szCs w:val="24"/>
        </w:rPr>
        <w:t>“</w:t>
      </w:r>
      <w:r w:rsidR="00A16CF8" w:rsidRPr="00A16CF8">
        <w:rPr>
          <w:szCs w:val="24"/>
        </w:rPr>
        <w:t>Connectivity and Long Term Access (LTA) to HPPCL 450 MW from Shongtong Karcham HEP</w:t>
      </w:r>
      <w:r w:rsidR="00235DA2" w:rsidRPr="00E35499">
        <w:rPr>
          <w:szCs w:val="24"/>
        </w:rPr>
        <w:t xml:space="preserve">” </w:t>
      </w:r>
      <w:r w:rsidRPr="00E35499">
        <w:rPr>
          <w:b w:val="0"/>
          <w:szCs w:val="24"/>
        </w:rPr>
        <w:t>through tariff based competitive bidding process.</w:t>
      </w:r>
    </w:p>
    <w:p w:rsidR="00791DE3" w:rsidRPr="00E35499" w:rsidRDefault="00791DE3">
      <w:pPr>
        <w:pStyle w:val="BodyText3"/>
        <w:tabs>
          <w:tab w:val="left" w:pos="0"/>
        </w:tabs>
        <w:spacing w:line="240" w:lineRule="auto"/>
        <w:rPr>
          <w:bCs/>
        </w:rPr>
      </w:pPr>
    </w:p>
    <w:p w:rsidR="0035725F"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The responsibility of the TSP would be to establish the</w:t>
      </w:r>
      <w:r w:rsidR="005C7F12" w:rsidRPr="00E35499">
        <w:rPr>
          <w:b w:val="0"/>
          <w:bCs/>
        </w:rPr>
        <w:t xml:space="preserve"> following </w:t>
      </w:r>
      <w:r w:rsidR="00002A70" w:rsidRPr="00E35499">
        <w:rPr>
          <w:b w:val="0"/>
          <w:szCs w:val="24"/>
        </w:rPr>
        <w:t>transmission system for</w:t>
      </w:r>
      <w:r w:rsidR="00540394" w:rsidRPr="00E35499">
        <w:rPr>
          <w:b w:val="0"/>
          <w:szCs w:val="24"/>
        </w:rPr>
        <w:t xml:space="preserve"> </w:t>
      </w:r>
      <w:r w:rsidR="00235DA2" w:rsidRPr="00E35499">
        <w:rPr>
          <w:szCs w:val="24"/>
        </w:rPr>
        <w:t>“</w:t>
      </w:r>
      <w:r w:rsidR="00A16CF8" w:rsidRPr="00A16CF8">
        <w:rPr>
          <w:szCs w:val="24"/>
        </w:rPr>
        <w:t>Connectivity and Long Term Access (LTA) to HPPCL 450 MW from Shongtong Karcham HEP</w:t>
      </w:r>
      <w:r w:rsidR="00235DA2" w:rsidRPr="00E35499">
        <w:rPr>
          <w:szCs w:val="24"/>
        </w:rPr>
        <w:t>”</w:t>
      </w:r>
      <w:r w:rsidR="0035725F" w:rsidRPr="00E35499">
        <w:rPr>
          <w:b w:val="0"/>
          <w:bCs/>
        </w:rPr>
        <w:t>(hereinafter referred to as 'Project’) on build, own,</w:t>
      </w:r>
      <w:r w:rsidR="00540394" w:rsidRPr="00E35499">
        <w:rPr>
          <w:b w:val="0"/>
          <w:bCs/>
        </w:rPr>
        <w:t xml:space="preserve"> </w:t>
      </w:r>
      <w:r w:rsidR="0035725F" w:rsidRPr="00E35499">
        <w:rPr>
          <w:b w:val="0"/>
          <w:bCs/>
        </w:rPr>
        <w:t xml:space="preserve">operate </w:t>
      </w:r>
      <w:r w:rsidR="009F2D3B" w:rsidRPr="00E35499">
        <w:rPr>
          <w:b w:val="0"/>
          <w:bCs/>
        </w:rPr>
        <w:t xml:space="preserve">&amp; maintain </w:t>
      </w:r>
      <w:r w:rsidR="0035725F" w:rsidRPr="00E35499">
        <w:rPr>
          <w:b w:val="0"/>
          <w:bCs/>
        </w:rPr>
        <w:t xml:space="preserve">basis:  </w:t>
      </w:r>
    </w:p>
    <w:p w:rsidR="00394875" w:rsidRDefault="00394875" w:rsidP="00394875">
      <w:pPr>
        <w:pStyle w:val="ListParagrap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S.No</w:t>
            </w:r>
          </w:p>
        </w:tc>
        <w:tc>
          <w:tcPr>
            <w:tcW w:w="7642" w:type="dxa"/>
            <w:tcMar>
              <w:top w:w="72" w:type="dxa"/>
              <w:left w:w="115" w:type="dxa"/>
              <w:bottom w:w="72" w:type="dxa"/>
              <w:right w:w="115" w:type="dxa"/>
            </w:tcMar>
          </w:tcPr>
          <w:p w:rsidR="00C16D45" w:rsidRPr="00E35499" w:rsidRDefault="00C16D45" w:rsidP="00002A70">
            <w:pPr>
              <w:jc w:val="both"/>
              <w:rPr>
                <w:b w:val="0"/>
                <w:bCs/>
                <w:szCs w:val="24"/>
              </w:rPr>
            </w:pPr>
            <w:r w:rsidRPr="00E35499">
              <w:rPr>
                <w:b w:val="0"/>
                <w:szCs w:val="24"/>
              </w:rPr>
              <w:t>Transmission System for</w:t>
            </w:r>
            <w:r w:rsidRPr="00E35499">
              <w:rPr>
                <w:szCs w:val="24"/>
              </w:rPr>
              <w:t xml:space="preserve"> “</w:t>
            </w:r>
            <w:r w:rsidR="009D0771" w:rsidRPr="00A16CF8">
              <w:rPr>
                <w:szCs w:val="24"/>
              </w:rPr>
              <w:t>Connectivity and Long Term Access (LTA) to HPPCL 450 MW from Shongtong Karcham HEP</w:t>
            </w:r>
            <w:r w:rsidRPr="00E35499">
              <w:rPr>
                <w:szCs w:val="24"/>
              </w:rPr>
              <w:t>”</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1.</w:t>
            </w:r>
          </w:p>
        </w:tc>
        <w:tc>
          <w:tcPr>
            <w:tcW w:w="7642" w:type="dxa"/>
            <w:tcMar>
              <w:top w:w="72" w:type="dxa"/>
              <w:left w:w="115" w:type="dxa"/>
              <w:bottom w:w="72" w:type="dxa"/>
              <w:right w:w="115" w:type="dxa"/>
            </w:tcMar>
          </w:tcPr>
          <w:p w:rsidR="00C16D45" w:rsidRPr="00E35499" w:rsidRDefault="009D0771" w:rsidP="000566ED">
            <w:pPr>
              <w:pStyle w:val="ListParagraph"/>
              <w:spacing w:line="276" w:lineRule="auto"/>
              <w:ind w:left="-63"/>
              <w:contextualSpacing/>
              <w:jc w:val="both"/>
              <w:rPr>
                <w:rFonts w:cs="Arial"/>
                <w:b w:val="0"/>
                <w:sz w:val="22"/>
                <w:szCs w:val="22"/>
              </w:rPr>
            </w:pPr>
            <w:r w:rsidRPr="009D0771">
              <w:rPr>
                <w:rFonts w:cs="Arial"/>
                <w:b w:val="0"/>
                <w:szCs w:val="22"/>
              </w:rPr>
              <w:t>Shongtong Karcham – Wangtoo 400 kV D/c Line (Quad HTLS Conductor Equivalent to about 3000MW on each ckt) – (ISTS)</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2.</w:t>
            </w:r>
          </w:p>
        </w:tc>
        <w:tc>
          <w:tcPr>
            <w:tcW w:w="7642" w:type="dxa"/>
            <w:tcMar>
              <w:top w:w="72" w:type="dxa"/>
              <w:left w:w="115" w:type="dxa"/>
              <w:bottom w:w="72" w:type="dxa"/>
              <w:right w:w="115" w:type="dxa"/>
            </w:tcMar>
          </w:tcPr>
          <w:p w:rsidR="00C16D45" w:rsidRPr="00E35499" w:rsidRDefault="009D0771" w:rsidP="000566ED">
            <w:pPr>
              <w:jc w:val="left"/>
              <w:rPr>
                <w:rFonts w:cs="Arial"/>
                <w:b w:val="0"/>
                <w:szCs w:val="22"/>
              </w:rPr>
            </w:pPr>
            <w:r w:rsidRPr="009D0771">
              <w:rPr>
                <w:rFonts w:cs="Arial"/>
                <w:b w:val="0"/>
                <w:szCs w:val="22"/>
              </w:rPr>
              <w:t>2 Nos 400kV Bays at Wangtoo S/s</w:t>
            </w:r>
          </w:p>
        </w:tc>
      </w:tr>
    </w:tbl>
    <w:p w:rsidR="0024008F" w:rsidRPr="00E35499" w:rsidRDefault="0024008F" w:rsidP="0024008F">
      <w:pPr>
        <w:jc w:val="both"/>
        <w:rPr>
          <w:b w:val="0"/>
          <w:bCs/>
          <w:szCs w:val="24"/>
        </w:rPr>
      </w:pPr>
    </w:p>
    <w:p w:rsidR="00C16D45" w:rsidRPr="00E35499" w:rsidRDefault="00C16D45" w:rsidP="000566ED">
      <w:pPr>
        <w:ind w:left="1083" w:hanging="363"/>
        <w:jc w:val="both"/>
        <w:rPr>
          <w:spacing w:val="-1"/>
        </w:rPr>
      </w:pPr>
      <w:r w:rsidRPr="00E35499">
        <w:rPr>
          <w:bCs/>
        </w:rPr>
        <w:t>Note:</w:t>
      </w:r>
    </w:p>
    <w:p w:rsidR="009D0771" w:rsidRPr="009D0771" w:rsidRDefault="009D0771" w:rsidP="00BC1F41">
      <w:pPr>
        <w:pStyle w:val="ListParagraph"/>
        <w:numPr>
          <w:ilvl w:val="1"/>
          <w:numId w:val="49"/>
        </w:numPr>
        <w:tabs>
          <w:tab w:val="left" w:pos="5600"/>
        </w:tabs>
        <w:spacing w:line="276" w:lineRule="auto"/>
        <w:ind w:left="1512"/>
        <w:jc w:val="both"/>
        <w:rPr>
          <w:b w:val="0"/>
          <w:bCs/>
          <w:szCs w:val="24"/>
        </w:rPr>
      </w:pPr>
      <w:r w:rsidRPr="009D0771">
        <w:rPr>
          <w:rFonts w:cs="Arial"/>
          <w:b w:val="0"/>
          <w:i/>
          <w:szCs w:val="22"/>
        </w:rPr>
        <w:t>Establishment of 220/400kV GIS Pooling Station at Wangtoo along with LILO of both circuits of 400 kV Karcham Wangtoo-Abdullapur D/c line at Wangtoo S/s -Implementation by STU</w:t>
      </w:r>
      <w:r w:rsidRPr="009D0771">
        <w:rPr>
          <w:rFonts w:cs="Arial"/>
          <w:i/>
          <w:szCs w:val="22"/>
        </w:rPr>
        <w:t xml:space="preserve"> </w:t>
      </w:r>
    </w:p>
    <w:p w:rsidR="00841424" w:rsidRPr="009D0771" w:rsidRDefault="009D0771" w:rsidP="009D0771">
      <w:pPr>
        <w:pStyle w:val="ListParagraph"/>
        <w:numPr>
          <w:ilvl w:val="1"/>
          <w:numId w:val="49"/>
        </w:numPr>
        <w:tabs>
          <w:tab w:val="left" w:pos="5600"/>
        </w:tabs>
        <w:spacing w:line="276" w:lineRule="auto"/>
        <w:ind w:left="1512"/>
        <w:jc w:val="both"/>
        <w:rPr>
          <w:rFonts w:cs="Arial"/>
          <w:b w:val="0"/>
          <w:i/>
          <w:szCs w:val="22"/>
          <w:lang w:val="en-IN"/>
        </w:rPr>
      </w:pPr>
      <w:r w:rsidRPr="009D0771">
        <w:rPr>
          <w:rFonts w:cs="Arial"/>
          <w:b w:val="0"/>
          <w:i/>
          <w:szCs w:val="22"/>
        </w:rPr>
        <w:t>400</w:t>
      </w:r>
      <w:r w:rsidR="00821E9B">
        <w:rPr>
          <w:rFonts w:cs="Arial"/>
          <w:b w:val="0"/>
          <w:i/>
          <w:szCs w:val="22"/>
        </w:rPr>
        <w:t xml:space="preserve"> </w:t>
      </w:r>
      <w:r w:rsidRPr="009D0771">
        <w:rPr>
          <w:rFonts w:cs="Arial"/>
          <w:b w:val="0"/>
          <w:i/>
          <w:szCs w:val="22"/>
        </w:rPr>
        <w:t>kV Bays at Shontong Generation switchyard are to be implemented by Generation developer</w:t>
      </w:r>
    </w:p>
    <w:p w:rsidR="009D0771" w:rsidRPr="009D0771" w:rsidRDefault="00821E9B" w:rsidP="009D0771">
      <w:pPr>
        <w:pStyle w:val="ListParagraph"/>
        <w:numPr>
          <w:ilvl w:val="1"/>
          <w:numId w:val="49"/>
        </w:numPr>
        <w:tabs>
          <w:tab w:val="left" w:pos="5600"/>
        </w:tabs>
        <w:spacing w:line="276" w:lineRule="auto"/>
        <w:ind w:left="1512"/>
        <w:jc w:val="both"/>
        <w:rPr>
          <w:rFonts w:cs="Arial"/>
          <w:b w:val="0"/>
          <w:i/>
          <w:szCs w:val="22"/>
          <w:lang w:val="en-IN"/>
        </w:rPr>
      </w:pPr>
      <w:r>
        <w:rPr>
          <w:rFonts w:cs="Arial"/>
          <w:b w:val="0"/>
          <w:i/>
          <w:szCs w:val="22"/>
        </w:rPr>
        <w:t>HPPTCL</w:t>
      </w:r>
      <w:r w:rsidR="009D0771" w:rsidRPr="009D0771">
        <w:rPr>
          <w:rFonts w:cs="Arial"/>
          <w:b w:val="0"/>
          <w:i/>
          <w:szCs w:val="22"/>
        </w:rPr>
        <w:t xml:space="preserve"> to provide space for 2 Nos 400kV Bays at Wangtoo S/s.</w:t>
      </w:r>
    </w:p>
    <w:p w:rsidR="009D0771" w:rsidRPr="00A16CF8" w:rsidRDefault="009D0771" w:rsidP="009D0771">
      <w:pPr>
        <w:pStyle w:val="ListParagraph"/>
        <w:tabs>
          <w:tab w:val="left" w:pos="5600"/>
        </w:tabs>
        <w:spacing w:line="276" w:lineRule="auto"/>
        <w:ind w:left="1512"/>
        <w:jc w:val="both"/>
        <w:rPr>
          <w:rFonts w:cs="Arial"/>
          <w:b w:val="0"/>
          <w:i/>
          <w:szCs w:val="22"/>
          <w:lang w:val="en-IN"/>
        </w:rPr>
      </w:pPr>
    </w:p>
    <w:p w:rsidR="0035725F" w:rsidRPr="00E35499" w:rsidRDefault="0035725F" w:rsidP="00FA02A5">
      <w:pPr>
        <w:numPr>
          <w:ilvl w:val="0"/>
          <w:numId w:val="13"/>
        </w:numPr>
        <w:jc w:val="both"/>
        <w:rPr>
          <w:b w:val="0"/>
          <w:bCs/>
          <w:szCs w:val="24"/>
        </w:rPr>
      </w:pPr>
      <w:r w:rsidRPr="00394875">
        <w:rPr>
          <w:b w:val="0"/>
          <w:bCs/>
          <w:szCs w:val="24"/>
        </w:rPr>
        <w:t>T</w:t>
      </w:r>
      <w:r w:rsidRPr="00E35499">
        <w:rPr>
          <w:szCs w:val="24"/>
        </w:rPr>
        <w:t>ransmission License</w:t>
      </w:r>
      <w:r w:rsidRPr="00E35499">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F47E8D">
      <w:pPr>
        <w:numPr>
          <w:ilvl w:val="0"/>
          <w:numId w:val="13"/>
        </w:numPr>
        <w:jc w:val="both"/>
        <w:rPr>
          <w:b w:val="0"/>
          <w:bCs/>
        </w:rPr>
      </w:pPr>
      <w:r w:rsidRPr="00E35499">
        <w:rPr>
          <w:szCs w:val="24"/>
        </w:rPr>
        <w:lastRenderedPageBreak/>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prescribed in </w:t>
      </w:r>
      <w:r w:rsidR="002B7BC8" w:rsidRPr="00E35499">
        <w:rPr>
          <w:b w:val="0"/>
          <w:bCs/>
          <w:szCs w:val="24"/>
        </w:rPr>
        <w:t>C</w:t>
      </w:r>
      <w:r w:rsidRPr="00E35499">
        <w:rPr>
          <w:b w:val="0"/>
          <w:bCs/>
          <w:szCs w:val="24"/>
        </w:rPr>
        <w:t xml:space="preserve">lause </w:t>
      </w:r>
      <w:fldSimple w:instr=" REF _Ref179561033 \r \h  \* MERGEFORMAT ">
        <w:r w:rsidR="00B916C7" w:rsidRPr="00B916C7">
          <w:rPr>
            <w:b w:val="0"/>
            <w:bCs/>
            <w:szCs w:val="24"/>
          </w:rPr>
          <w:t>2.1</w:t>
        </w:r>
      </w:fldSimple>
      <w:r w:rsidRPr="00E35499">
        <w:rPr>
          <w:b w:val="0"/>
          <w:bCs/>
          <w:szCs w:val="24"/>
        </w:rPr>
        <w:t xml:space="preserve">of </w:t>
      </w:r>
      <w:r w:rsidR="002B7BC8" w:rsidRPr="00E35499">
        <w:rPr>
          <w:b w:val="0"/>
          <w:bCs/>
          <w:szCs w:val="24"/>
        </w:rPr>
        <w:t>S</w:t>
      </w:r>
      <w:r w:rsidRPr="00E35499">
        <w:rPr>
          <w:b w:val="0"/>
          <w:bCs/>
          <w:szCs w:val="24"/>
        </w:rPr>
        <w:t xml:space="preserve">ection </w:t>
      </w:r>
      <w:fldSimple w:instr=" REF _Ref179561057 \r \h  \* MERGEFORMAT ">
        <w:r w:rsidR="00B916C7">
          <w:t>2</w:t>
        </w:r>
      </w:fldSimple>
      <w:r w:rsidRPr="00E35499">
        <w:rPr>
          <w:b w:val="0"/>
          <w:bCs/>
          <w:szCs w:val="24"/>
        </w:rPr>
        <w:t xml:space="preserve"> of </w:t>
      </w:r>
      <w:r w:rsidR="00E40BC5" w:rsidRPr="00E35499">
        <w:rPr>
          <w:b w:val="0"/>
          <w:bCs/>
          <w:szCs w:val="24"/>
        </w:rPr>
        <w:t>RfQ</w:t>
      </w:r>
      <w:r w:rsidRPr="00E35499">
        <w:rPr>
          <w:b w:val="0"/>
          <w:bCs/>
          <w:szCs w:val="24"/>
        </w:rPr>
        <w:t>.  Only those Bidders qualified pursuant to this Request for Qualification (</w:t>
      </w:r>
      <w:r w:rsidR="00E40BC5" w:rsidRPr="00E35499">
        <w:rPr>
          <w:b w:val="0"/>
          <w:bCs/>
          <w:szCs w:val="24"/>
        </w:rPr>
        <w:t>RfQ</w:t>
      </w:r>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F47E8D" w:rsidRPr="00E35499">
        <w:rPr>
          <w:rFonts w:ascii="Times New Roman" w:hAnsi="Times New Roman"/>
          <w:b w:val="0"/>
          <w:szCs w:val="22"/>
        </w:rPr>
        <w:t xml:space="preserve"> </w:t>
      </w:r>
      <w:r w:rsidR="00F47E8D" w:rsidRPr="00E35499">
        <w:rPr>
          <w:b w:val="0"/>
          <w:bCs/>
        </w:rPr>
        <w:t>The entire bidding process shall be conducted on electronic platform created by MSTC Limited.</w:t>
      </w:r>
      <w:r w:rsidRPr="00E35499">
        <w:rPr>
          <w:b w:val="0"/>
          <w:bCs/>
        </w:rPr>
        <w:t xml:space="preserve"> </w:t>
      </w:r>
      <w:r w:rsidR="00F47E8D" w:rsidRPr="00E35499">
        <w:rPr>
          <w:b w:val="0"/>
          <w:bCs/>
        </w:rPr>
        <w:t xml:space="preserve"> The Bidder shall also make physical submission of the Response to </w:t>
      </w:r>
      <w:r w:rsidR="00E40BC5" w:rsidRPr="00E35499">
        <w:rPr>
          <w:b w:val="0"/>
          <w:bCs/>
        </w:rPr>
        <w:t>RfQ</w:t>
      </w:r>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FA02A5">
      <w:pPr>
        <w:numPr>
          <w:ilvl w:val="0"/>
          <w:numId w:val="13"/>
        </w:numPr>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A16CF8" w:rsidRPr="00E35499" w:rsidRDefault="00A16CF8">
      <w:pPr>
        <w:tabs>
          <w:tab w:val="left" w:pos="1080"/>
        </w:tabs>
        <w:jc w:val="both"/>
        <w:rPr>
          <w:b w:val="0"/>
          <w:szCs w:val="24"/>
        </w:rPr>
      </w:pPr>
    </w:p>
    <w:p w:rsidR="0035725F" w:rsidRPr="00E35499" w:rsidRDefault="0035725F" w:rsidP="00FA02A5">
      <w:pPr>
        <w:numPr>
          <w:ilvl w:val="0"/>
          <w:numId w:val="13"/>
        </w:numPr>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FA02A5">
      <w:pPr>
        <w:numPr>
          <w:ilvl w:val="0"/>
          <w:numId w:val="13"/>
        </w:numPr>
        <w:jc w:val="both"/>
        <w:rPr>
          <w:b w:val="0"/>
          <w:bCs/>
          <w:szCs w:val="24"/>
        </w:rPr>
      </w:pPr>
      <w:r w:rsidRPr="00E35499">
        <w:rPr>
          <w:bCs/>
          <w:spacing w:val="-2"/>
          <w:szCs w:val="24"/>
        </w:rPr>
        <w:t>Issue</w:t>
      </w:r>
      <w:r w:rsidRPr="00E35499">
        <w:rPr>
          <w:szCs w:val="24"/>
        </w:rPr>
        <w:t xml:space="preserve"> of </w:t>
      </w:r>
      <w:r w:rsidR="00E40BC5" w:rsidRPr="00E35499">
        <w:rPr>
          <w:szCs w:val="24"/>
        </w:rPr>
        <w:t>RfQ</w:t>
      </w:r>
      <w:r w:rsidRPr="00E35499">
        <w:rPr>
          <w:szCs w:val="24"/>
        </w:rPr>
        <w:t xml:space="preserve"> document: </w:t>
      </w:r>
      <w:r w:rsidRPr="00E35499">
        <w:rPr>
          <w:b w:val="0"/>
          <w:bCs/>
          <w:szCs w:val="24"/>
        </w:rPr>
        <w:t xml:space="preserve">The detailed terms and conditions for qualification of the Bidders and for submission of their Response to </w:t>
      </w:r>
      <w:r w:rsidR="00E40BC5" w:rsidRPr="00E35499">
        <w:rPr>
          <w:b w:val="0"/>
          <w:bCs/>
          <w:szCs w:val="24"/>
        </w:rPr>
        <w:t>RfQ</w:t>
      </w:r>
      <w:r w:rsidRPr="00E35499">
        <w:rPr>
          <w:b w:val="0"/>
          <w:bCs/>
          <w:szCs w:val="24"/>
        </w:rPr>
        <w:t xml:space="preserve"> are indicated in the </w:t>
      </w:r>
      <w:r w:rsidR="00E40BC5" w:rsidRPr="00E35499">
        <w:rPr>
          <w:b w:val="0"/>
          <w:bCs/>
          <w:szCs w:val="24"/>
        </w:rPr>
        <w:t>RfQ</w:t>
      </w:r>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r w:rsidR="00E40BC5" w:rsidRPr="00E35499">
        <w:rPr>
          <w:b w:val="0"/>
          <w:bCs/>
          <w:szCs w:val="24"/>
        </w:rPr>
        <w:t>RfQ</w:t>
      </w:r>
      <w:r w:rsidRPr="00E35499">
        <w:rPr>
          <w:b w:val="0"/>
          <w:bCs/>
          <w:szCs w:val="24"/>
        </w:rPr>
        <w:t xml:space="preserve"> document may respond in writing to </w:t>
      </w:r>
      <w:r w:rsidR="006F5DFB" w:rsidRPr="00E35499">
        <w:rPr>
          <w:b w:val="0"/>
          <w:bCs/>
          <w:szCs w:val="24"/>
        </w:rPr>
        <w:t>Vice President (Transmission)</w:t>
      </w:r>
      <w:r w:rsidRPr="00E35499">
        <w:rPr>
          <w:b w:val="0"/>
          <w:bCs/>
          <w:szCs w:val="24"/>
        </w:rPr>
        <w:t xml:space="preserve"> at the address given </w:t>
      </w:r>
      <w:r w:rsidR="00745F3A" w:rsidRPr="00E35499">
        <w:rPr>
          <w:b w:val="0"/>
          <w:bCs/>
          <w:szCs w:val="24"/>
        </w:rPr>
        <w:t>in para</w:t>
      </w:r>
      <w:r w:rsidR="00DD312F" w:rsidRPr="00E35499">
        <w:rPr>
          <w:b w:val="0"/>
          <w:bCs/>
          <w:szCs w:val="24"/>
        </w:rPr>
        <w:t>10</w:t>
      </w:r>
      <w:r w:rsidRPr="00E35499">
        <w:rPr>
          <w:b w:val="0"/>
          <w:bCs/>
          <w:szCs w:val="24"/>
        </w:rPr>
        <w:t xml:space="preserve">below with a non-refundable fee of </w:t>
      </w:r>
      <w:r w:rsidR="006F5DFB" w:rsidRPr="00E35499">
        <w:rPr>
          <w:bCs/>
          <w:szCs w:val="24"/>
        </w:rPr>
        <w:t>Rs. 1.0 Lakh (Rupees One Lakh Only) or USD 2,</w:t>
      </w:r>
      <w:r w:rsidR="00270418" w:rsidRPr="00E35499">
        <w:rPr>
          <w:bCs/>
          <w:szCs w:val="24"/>
        </w:rPr>
        <w:t>0</w:t>
      </w:r>
      <w:r w:rsidR="006F5DFB" w:rsidRPr="00E35499">
        <w:rPr>
          <w:bCs/>
          <w:szCs w:val="24"/>
        </w:rPr>
        <w:t>00 (US Dollars Two Thousand</w:t>
      </w:r>
      <w:r w:rsidR="00542E82" w:rsidRPr="00E35499">
        <w:rPr>
          <w:bCs/>
          <w:szCs w:val="24"/>
        </w:rPr>
        <w:t xml:space="preserve"> </w:t>
      </w:r>
      <w:r w:rsidR="006F5DFB" w:rsidRPr="00E35499">
        <w:rPr>
          <w:bCs/>
          <w:szCs w:val="24"/>
        </w:rPr>
        <w:t>only)</w:t>
      </w:r>
      <w:r w:rsidR="006F5DFB" w:rsidRPr="00E35499">
        <w:rPr>
          <w:b w:val="0"/>
          <w:bCs/>
          <w:szCs w:val="24"/>
        </w:rPr>
        <w:t xml:space="preserve">, in the form of a demand draft in favour of </w:t>
      </w:r>
      <w:r w:rsidR="006F5DFB" w:rsidRPr="00E35499">
        <w:rPr>
          <w:bCs/>
          <w:szCs w:val="24"/>
        </w:rPr>
        <w:t>PFC Consulting Limited</w:t>
      </w:r>
      <w:r w:rsidR="006F5DFB" w:rsidRPr="00E35499">
        <w:rPr>
          <w:b w:val="0"/>
          <w:bCs/>
          <w:szCs w:val="24"/>
        </w:rPr>
        <w:t xml:space="preserve"> payable at </w:t>
      </w:r>
      <w:r w:rsidR="006F5DFB" w:rsidRPr="00E35499">
        <w:rPr>
          <w:bCs/>
          <w:szCs w:val="24"/>
        </w:rPr>
        <w:t>New Delhi</w:t>
      </w:r>
      <w:r w:rsidRPr="00E35499">
        <w:rPr>
          <w:b w:val="0"/>
          <w:bCs/>
          <w:szCs w:val="24"/>
        </w:rPr>
        <w:t>, latest by</w:t>
      </w:r>
      <w:r w:rsidR="00F47E8D" w:rsidRPr="00E35499">
        <w:rPr>
          <w:b w:val="0"/>
          <w:bCs/>
          <w:szCs w:val="24"/>
        </w:rPr>
        <w:t xml:space="preserve"> </w:t>
      </w:r>
      <w:r w:rsidR="001B02B9">
        <w:rPr>
          <w:bCs/>
          <w:szCs w:val="24"/>
        </w:rPr>
        <w:t>07.03</w:t>
      </w:r>
      <w:r w:rsidR="00A13139">
        <w:rPr>
          <w:bCs/>
          <w:szCs w:val="24"/>
        </w:rPr>
        <w:t>.2017</w:t>
      </w:r>
      <w:r w:rsidR="00140C8C" w:rsidRPr="00E35499">
        <w:rPr>
          <w:bCs/>
          <w:szCs w:val="24"/>
        </w:rPr>
        <w:t>.</w:t>
      </w:r>
      <w:r w:rsidR="00140C8C" w:rsidRPr="00E35499">
        <w:rPr>
          <w:b w:val="0"/>
          <w:bCs/>
          <w:szCs w:val="24"/>
        </w:rPr>
        <w:t xml:space="preserve"> The </w:t>
      </w:r>
      <w:r w:rsidR="00E40BC5" w:rsidRPr="00E35499">
        <w:rPr>
          <w:b w:val="0"/>
          <w:bCs/>
          <w:szCs w:val="24"/>
        </w:rPr>
        <w:t>RfQ</w:t>
      </w:r>
      <w:r w:rsidR="00140C8C" w:rsidRPr="00E35499">
        <w:rPr>
          <w:b w:val="0"/>
          <w:bCs/>
          <w:szCs w:val="24"/>
        </w:rPr>
        <w:t xml:space="preserve"> document shall be issued to the Bidders on any working day from </w:t>
      </w:r>
      <w:r w:rsidR="001B02B9">
        <w:rPr>
          <w:bCs/>
          <w:szCs w:val="24"/>
        </w:rPr>
        <w:t>15.02.2017</w:t>
      </w:r>
      <w:r w:rsidR="00F47E8D" w:rsidRPr="00E35499">
        <w:rPr>
          <w:bCs/>
          <w:szCs w:val="24"/>
        </w:rPr>
        <w:t xml:space="preserve"> </w:t>
      </w:r>
      <w:r w:rsidR="00140C8C" w:rsidRPr="00E35499">
        <w:rPr>
          <w:b w:val="0"/>
          <w:bCs/>
          <w:szCs w:val="24"/>
        </w:rPr>
        <w:t>between 1030 hours (IST) to 1600 hours (IST). BPC, on written</w:t>
      </w:r>
      <w:r w:rsidR="00745F3A" w:rsidRPr="00E35499">
        <w:rPr>
          <w:b w:val="0"/>
          <w:bCs/>
          <w:szCs w:val="24"/>
        </w:rPr>
        <w:t xml:space="preserve"> request and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r w:rsidR="00E40BC5" w:rsidRPr="00E35499">
        <w:rPr>
          <w:b w:val="0"/>
          <w:bCs/>
          <w:szCs w:val="24"/>
        </w:rPr>
        <w:t>RfQ</w:t>
      </w:r>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r w:rsidR="00E40BC5" w:rsidRPr="00E35499">
        <w:rPr>
          <w:b w:val="0"/>
          <w:color w:val="000000"/>
          <w:szCs w:val="24"/>
        </w:rPr>
        <w:t>RfQ</w:t>
      </w:r>
      <w:r w:rsidRPr="00E35499">
        <w:rPr>
          <w:b w:val="0"/>
          <w:color w:val="000000"/>
          <w:szCs w:val="24"/>
        </w:rPr>
        <w:t xml:space="preserve"> document can also be downloaded from website </w:t>
      </w:r>
      <w:hyperlink w:history="1"/>
      <w:hyperlink r:id="rId9"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r w:rsidR="00E40BC5" w:rsidRPr="00E35499">
        <w:rPr>
          <w:b w:val="0"/>
          <w:color w:val="000000"/>
          <w:szCs w:val="24"/>
        </w:rPr>
        <w:t>RfQ</w:t>
      </w:r>
      <w:r w:rsidRPr="00E35499">
        <w:rPr>
          <w:b w:val="0"/>
          <w:color w:val="000000"/>
          <w:szCs w:val="24"/>
        </w:rPr>
        <w:t xml:space="preserve"> only on submission of non refundable fee of </w:t>
      </w:r>
      <w:r w:rsidR="006F5DFB" w:rsidRPr="00E35499">
        <w:rPr>
          <w:bCs/>
          <w:szCs w:val="24"/>
        </w:rPr>
        <w:t>Rs. 1.0 Lakh (Rupees One Lakh Only) or USD 2,</w:t>
      </w:r>
      <w:r w:rsidR="00270418" w:rsidRPr="00E35499">
        <w:rPr>
          <w:bCs/>
          <w:szCs w:val="24"/>
        </w:rPr>
        <w:t>0</w:t>
      </w:r>
      <w:r w:rsidR="006F5DFB" w:rsidRPr="00E35499">
        <w:rPr>
          <w:bCs/>
          <w:szCs w:val="24"/>
        </w:rPr>
        <w:t xml:space="preserve">00 (US Dollars Two Thousand only) </w:t>
      </w:r>
      <w:r w:rsidRPr="00E35499">
        <w:rPr>
          <w:b w:val="0"/>
          <w:color w:val="000000"/>
          <w:szCs w:val="24"/>
        </w:rPr>
        <w:t xml:space="preserve">as mentioned above separately along with the Response to </w:t>
      </w:r>
      <w:r w:rsidR="00E40BC5" w:rsidRPr="00E35499">
        <w:rPr>
          <w:b w:val="0"/>
          <w:color w:val="000000"/>
          <w:szCs w:val="24"/>
        </w:rPr>
        <w:t>RfQ</w:t>
      </w:r>
      <w:r w:rsidRPr="00E35499">
        <w:rPr>
          <w:b w:val="0"/>
          <w:color w:val="000000"/>
          <w:szCs w:val="24"/>
        </w:rPr>
        <w:t xml:space="preserve">. </w:t>
      </w:r>
    </w:p>
    <w:p w:rsidR="0035725F" w:rsidRPr="00E35499" w:rsidRDefault="0035725F">
      <w:pPr>
        <w:ind w:left="1080" w:hanging="720"/>
        <w:jc w:val="both"/>
        <w:rPr>
          <w:b w:val="0"/>
          <w:bCs/>
          <w:szCs w:val="24"/>
        </w:rPr>
      </w:pPr>
    </w:p>
    <w:p w:rsidR="0035725F" w:rsidRPr="00E35499" w:rsidRDefault="006D2D3E" w:rsidP="00FA02A5">
      <w:pPr>
        <w:numPr>
          <w:ilvl w:val="0"/>
          <w:numId w:val="13"/>
        </w:numPr>
        <w:jc w:val="both"/>
        <w:rPr>
          <w:b w:val="0"/>
          <w:bCs/>
          <w:szCs w:val="24"/>
        </w:rPr>
      </w:pPr>
      <w:r w:rsidRPr="00E35499">
        <w:rPr>
          <w:szCs w:val="24"/>
        </w:rPr>
        <w:t>Receipt and o</w:t>
      </w:r>
      <w:r w:rsidR="0035725F" w:rsidRPr="00E35499">
        <w:rPr>
          <w:szCs w:val="24"/>
        </w:rPr>
        <w:t xml:space="preserve">pening of Response to </w:t>
      </w:r>
      <w:r w:rsidR="00E40BC5" w:rsidRPr="00E35499">
        <w:rPr>
          <w:szCs w:val="24"/>
        </w:rPr>
        <w:t>RfQ</w:t>
      </w:r>
      <w:r w:rsidR="0035725F" w:rsidRPr="00E35499">
        <w:rPr>
          <w:szCs w:val="24"/>
        </w:rPr>
        <w:t>:</w:t>
      </w:r>
      <w:r w:rsidR="00A87447" w:rsidRPr="00E35499">
        <w:rPr>
          <w:rFonts w:ascii="Times New Roman" w:hAnsi="Times New Roman"/>
          <w:b w:val="0"/>
          <w:szCs w:val="22"/>
        </w:rPr>
        <w:t xml:space="preserve"> </w:t>
      </w:r>
      <w:r w:rsidR="00A87447" w:rsidRPr="00E35499">
        <w:rPr>
          <w:b w:val="0"/>
          <w:szCs w:val="24"/>
        </w:rPr>
        <w:t xml:space="preserve">Scanned Copy of the Response to </w:t>
      </w:r>
      <w:r w:rsidR="00E40BC5" w:rsidRPr="00E35499">
        <w:rPr>
          <w:b w:val="0"/>
          <w:szCs w:val="24"/>
        </w:rPr>
        <w:t>RfQ</w:t>
      </w:r>
      <w:r w:rsidR="00A87447" w:rsidRPr="00E35499">
        <w:rPr>
          <w:b w:val="0"/>
          <w:szCs w:val="24"/>
        </w:rPr>
        <w:t xml:space="preserve"> must be uploaded online through the electronic bidding platform on or before</w:t>
      </w:r>
      <w:r w:rsidR="00A87447" w:rsidRPr="00E35499">
        <w:rPr>
          <w:b w:val="0"/>
          <w:bCs/>
          <w:szCs w:val="24"/>
        </w:rPr>
        <w:t xml:space="preserve"> 1</w:t>
      </w:r>
      <w:r w:rsidR="00184935" w:rsidRPr="00E35499">
        <w:rPr>
          <w:b w:val="0"/>
          <w:bCs/>
          <w:szCs w:val="24"/>
        </w:rPr>
        <w:t>1:</w:t>
      </w:r>
      <w:r w:rsidR="00A87447" w:rsidRPr="00E35499">
        <w:rPr>
          <w:b w:val="0"/>
          <w:bCs/>
          <w:szCs w:val="24"/>
        </w:rPr>
        <w:t>00</w:t>
      </w:r>
      <w:r w:rsidR="00A87447" w:rsidRPr="00E35499">
        <w:rPr>
          <w:b w:val="0"/>
          <w:szCs w:val="24"/>
        </w:rPr>
        <w:t xml:space="preserve"> hours (IST) on </w:t>
      </w:r>
      <w:r w:rsidR="009A5F7C">
        <w:rPr>
          <w:szCs w:val="24"/>
        </w:rPr>
        <w:t>17.03</w:t>
      </w:r>
      <w:r w:rsidR="001B02B9">
        <w:rPr>
          <w:szCs w:val="24"/>
        </w:rPr>
        <w:t>.2017</w:t>
      </w:r>
      <w:r w:rsidR="00A87447" w:rsidRPr="00E35499">
        <w:rPr>
          <w:b w:val="0"/>
          <w:bCs/>
          <w:szCs w:val="24"/>
        </w:rPr>
        <w:t>.</w:t>
      </w:r>
      <w:r w:rsidR="00184935" w:rsidRPr="00E35499">
        <w:rPr>
          <w:b w:val="0"/>
          <w:bCs/>
          <w:szCs w:val="24"/>
        </w:rPr>
        <w:t xml:space="preserve"> </w:t>
      </w:r>
      <w:r w:rsidR="00A87447" w:rsidRPr="00E35499">
        <w:rPr>
          <w:b w:val="0"/>
          <w:szCs w:val="24"/>
        </w:rPr>
        <w:t>In addition to the above,</w:t>
      </w:r>
      <w:r w:rsidR="00A87447" w:rsidRPr="00E35499">
        <w:rPr>
          <w:szCs w:val="24"/>
        </w:rPr>
        <w:t xml:space="preserve"> </w:t>
      </w:r>
      <w:r w:rsidR="0035725F" w:rsidRPr="00E35499">
        <w:rPr>
          <w:szCs w:val="24"/>
        </w:rPr>
        <w:t xml:space="preserve"> </w:t>
      </w:r>
      <w:r w:rsidR="00A87447" w:rsidRPr="00E35499">
        <w:rPr>
          <w:b w:val="0"/>
          <w:bCs/>
          <w:szCs w:val="24"/>
        </w:rPr>
        <w:t>the r</w:t>
      </w:r>
      <w:r w:rsidR="0035725F" w:rsidRPr="00E35499">
        <w:rPr>
          <w:b w:val="0"/>
          <w:bCs/>
          <w:szCs w:val="24"/>
        </w:rPr>
        <w:t xml:space="preserve">esponse to </w:t>
      </w:r>
      <w:r w:rsidR="00E40BC5" w:rsidRPr="00E35499">
        <w:rPr>
          <w:b w:val="0"/>
          <w:bCs/>
          <w:szCs w:val="24"/>
        </w:rPr>
        <w:t>RfQ</w:t>
      </w:r>
      <w:r w:rsidR="0035725F" w:rsidRPr="00E35499">
        <w:rPr>
          <w:b w:val="0"/>
          <w:bCs/>
          <w:szCs w:val="24"/>
        </w:rPr>
        <w:t xml:space="preserve">, </w:t>
      </w:r>
      <w:r w:rsidR="00A87447" w:rsidRPr="00E35499">
        <w:rPr>
          <w:b w:val="0"/>
          <w:bCs/>
          <w:szCs w:val="24"/>
        </w:rPr>
        <w:t xml:space="preserve">in </w:t>
      </w:r>
      <w:r w:rsidR="0035725F" w:rsidRPr="00E35499">
        <w:rPr>
          <w:b w:val="0"/>
          <w:bCs/>
          <w:szCs w:val="24"/>
        </w:rPr>
        <w:t xml:space="preserve">one (1) original </w:t>
      </w:r>
      <w:r w:rsidR="00A87447" w:rsidRPr="00E35499">
        <w:rPr>
          <w:b w:val="0"/>
          <w:bCs/>
          <w:szCs w:val="24"/>
        </w:rPr>
        <w:t>plus</w:t>
      </w:r>
      <w:r w:rsidR="0035725F" w:rsidRPr="00E35499">
        <w:rPr>
          <w:b w:val="0"/>
          <w:bCs/>
          <w:szCs w:val="24"/>
        </w:rPr>
        <w:t xml:space="preserve"> </w:t>
      </w:r>
      <w:r w:rsidR="006F5DFB" w:rsidRPr="00E35499">
        <w:rPr>
          <w:b w:val="0"/>
          <w:bCs/>
          <w:szCs w:val="24"/>
        </w:rPr>
        <w:t>one (1)</w:t>
      </w:r>
      <w:r w:rsidR="00A87447" w:rsidRPr="00E35499">
        <w:rPr>
          <w:b w:val="0"/>
          <w:bCs/>
          <w:szCs w:val="24"/>
        </w:rPr>
        <w:t xml:space="preserve"> </w:t>
      </w:r>
      <w:r w:rsidR="0035725F" w:rsidRPr="00E35499">
        <w:rPr>
          <w:b w:val="0"/>
          <w:bCs/>
          <w:szCs w:val="24"/>
        </w:rPr>
        <w:t>cop</w:t>
      </w:r>
      <w:r w:rsidR="006F5DFB" w:rsidRPr="00E35499">
        <w:rPr>
          <w:b w:val="0"/>
          <w:bCs/>
          <w:szCs w:val="24"/>
        </w:rPr>
        <w:t>y</w:t>
      </w:r>
      <w:r w:rsidRPr="00E35499">
        <w:rPr>
          <w:b w:val="0"/>
          <w:bCs/>
          <w:szCs w:val="24"/>
        </w:rPr>
        <w:t>,</w:t>
      </w:r>
      <w:r w:rsidR="0035725F" w:rsidRPr="00E35499">
        <w:rPr>
          <w:b w:val="0"/>
          <w:bCs/>
          <w:szCs w:val="24"/>
        </w:rPr>
        <w:t xml:space="preserve"> must be delivered to the address </w:t>
      </w:r>
      <w:r w:rsidR="002A5896" w:rsidRPr="00E35499">
        <w:rPr>
          <w:b w:val="0"/>
          <w:bCs/>
          <w:szCs w:val="24"/>
        </w:rPr>
        <w:t>as given in para</w:t>
      </w:r>
      <w:r w:rsidR="00A87447" w:rsidRPr="00E35499">
        <w:rPr>
          <w:b w:val="0"/>
          <w:bCs/>
          <w:szCs w:val="24"/>
        </w:rPr>
        <w:t xml:space="preserve"> </w:t>
      </w:r>
      <w:r w:rsidR="00DD312F" w:rsidRPr="00E35499">
        <w:rPr>
          <w:b w:val="0"/>
          <w:bCs/>
          <w:szCs w:val="24"/>
        </w:rPr>
        <w:t>10</w:t>
      </w:r>
      <w:r w:rsidR="002A5896" w:rsidRPr="00E35499">
        <w:rPr>
          <w:b w:val="0"/>
          <w:bCs/>
          <w:szCs w:val="24"/>
        </w:rPr>
        <w:t xml:space="preserve"> below </w:t>
      </w:r>
      <w:r w:rsidR="0035725F" w:rsidRPr="00E35499">
        <w:rPr>
          <w:b w:val="0"/>
          <w:bCs/>
          <w:szCs w:val="24"/>
        </w:rPr>
        <w:t xml:space="preserve">on or before </w:t>
      </w:r>
      <w:r w:rsidR="00184935" w:rsidRPr="00E35499">
        <w:rPr>
          <w:bCs/>
          <w:szCs w:val="24"/>
        </w:rPr>
        <w:t>11:</w:t>
      </w:r>
      <w:r w:rsidR="00F92B1A" w:rsidRPr="00E35499">
        <w:rPr>
          <w:bCs/>
          <w:szCs w:val="24"/>
        </w:rPr>
        <w:t xml:space="preserve">00 </w:t>
      </w:r>
      <w:r w:rsidR="0035725F" w:rsidRPr="00E35499">
        <w:rPr>
          <w:bCs/>
          <w:szCs w:val="24"/>
        </w:rPr>
        <w:t xml:space="preserve">hours (IST) on </w:t>
      </w:r>
      <w:r w:rsidR="001B02B9">
        <w:rPr>
          <w:bCs/>
          <w:szCs w:val="24"/>
        </w:rPr>
        <w:t>17.03.2017</w:t>
      </w:r>
      <w:r w:rsidR="00A87447" w:rsidRPr="00E35499">
        <w:rPr>
          <w:bCs/>
          <w:szCs w:val="24"/>
        </w:rPr>
        <w:t xml:space="preserve"> </w:t>
      </w:r>
      <w:r w:rsidR="0035725F" w:rsidRPr="00E35499">
        <w:rPr>
          <w:b w:val="0"/>
          <w:bCs/>
          <w:szCs w:val="24"/>
        </w:rPr>
        <w:t xml:space="preserve">and will be opened on the same day at </w:t>
      </w:r>
      <w:r w:rsidR="00F92B1A" w:rsidRPr="00E35499">
        <w:rPr>
          <w:bCs/>
          <w:szCs w:val="24"/>
        </w:rPr>
        <w:t>1</w:t>
      </w:r>
      <w:r w:rsidR="00184935" w:rsidRPr="00E35499">
        <w:rPr>
          <w:bCs/>
          <w:szCs w:val="24"/>
        </w:rPr>
        <w:t>1:</w:t>
      </w:r>
      <w:r w:rsidR="00F92B1A" w:rsidRPr="00E35499">
        <w:rPr>
          <w:bCs/>
          <w:szCs w:val="24"/>
        </w:rPr>
        <w:t xml:space="preserve">30 </w:t>
      </w:r>
      <w:r w:rsidR="0035725F" w:rsidRPr="00E35499">
        <w:rPr>
          <w:bCs/>
          <w:szCs w:val="24"/>
        </w:rPr>
        <w:t>hours (IST)</w:t>
      </w:r>
      <w:r w:rsidR="005E3077" w:rsidRPr="00E35499">
        <w:rPr>
          <w:bCs/>
          <w:szCs w:val="24"/>
        </w:rPr>
        <w:t xml:space="preserve"> </w:t>
      </w:r>
      <w:r w:rsidR="0035725F" w:rsidRPr="00E35499">
        <w:rPr>
          <w:b w:val="0"/>
          <w:bCs/>
          <w:szCs w:val="24"/>
        </w:rPr>
        <w:t xml:space="preserve">, in the presence of Bidders’ representatives who wish to attend. If the last date of receipt of the Response to </w:t>
      </w:r>
      <w:r w:rsidR="00E40BC5" w:rsidRPr="00E35499">
        <w:rPr>
          <w:b w:val="0"/>
          <w:bCs/>
          <w:szCs w:val="24"/>
        </w:rPr>
        <w:t>RfQ</w:t>
      </w:r>
      <w:r w:rsidR="0035725F" w:rsidRPr="00E35499">
        <w:rPr>
          <w:b w:val="0"/>
          <w:bCs/>
          <w:szCs w:val="24"/>
        </w:rPr>
        <w:t xml:space="preserve"> </w:t>
      </w:r>
      <w:r w:rsidR="00B43A77" w:rsidRPr="00E35499">
        <w:rPr>
          <w:b w:val="0"/>
          <w:bCs/>
          <w:szCs w:val="24"/>
        </w:rPr>
        <w:t xml:space="preserve">is a public holiday at the place of submission of Response to </w:t>
      </w:r>
      <w:r w:rsidR="00E40BC5" w:rsidRPr="00E35499">
        <w:rPr>
          <w:b w:val="0"/>
          <w:bCs/>
          <w:szCs w:val="24"/>
        </w:rPr>
        <w:t>RfQ</w:t>
      </w:r>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DE3A32">
      <w:pPr>
        <w:pStyle w:val="ListParagraph"/>
        <w:ind w:left="360"/>
        <w:jc w:val="both"/>
        <w:rPr>
          <w:b w:val="0"/>
          <w:bCs/>
          <w:sz w:val="28"/>
          <w:szCs w:val="24"/>
        </w:rPr>
      </w:pPr>
      <w:r w:rsidRPr="00E35499">
        <w:rPr>
          <w:rFonts w:eastAsia="Batang" w:cs="Arial"/>
          <w:szCs w:val="22"/>
        </w:rPr>
        <w:lastRenderedPageBreak/>
        <w:t xml:space="preserve">Bidders should regularly visit website </w:t>
      </w:r>
      <w:hyperlink r:id="rId10"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FA02A5">
      <w:pPr>
        <w:numPr>
          <w:ilvl w:val="0"/>
          <w:numId w:val="13"/>
        </w:numPr>
        <w:jc w:val="both"/>
        <w:rPr>
          <w:b w:val="0"/>
          <w:bCs/>
          <w:szCs w:val="24"/>
        </w:rPr>
      </w:pPr>
      <w:r w:rsidRPr="00E35499">
        <w:rPr>
          <w:b w:val="0"/>
          <w:bCs/>
          <w:szCs w:val="24"/>
        </w:rPr>
        <w:t xml:space="preserve">The </w:t>
      </w:r>
      <w:r w:rsidR="00E40BC5" w:rsidRPr="00E35499">
        <w:rPr>
          <w:b w:val="0"/>
          <w:bCs/>
          <w:szCs w:val="24"/>
        </w:rPr>
        <w:t>RfQ</w:t>
      </w:r>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Pr="00E35499" w:rsidRDefault="0035725F">
      <w:pPr>
        <w:ind w:left="1080" w:hanging="1080"/>
        <w:jc w:val="both"/>
        <w:rPr>
          <w:b w:val="0"/>
          <w:bCs/>
          <w:szCs w:val="24"/>
        </w:rPr>
      </w:pPr>
    </w:p>
    <w:p w:rsidR="0035725F" w:rsidRPr="00E35499" w:rsidRDefault="00642B75" w:rsidP="00FA02A5">
      <w:pPr>
        <w:numPr>
          <w:ilvl w:val="0"/>
          <w:numId w:val="13"/>
        </w:numPr>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Pr="00E35499" w:rsidRDefault="0035725F" w:rsidP="00D32BBE">
      <w:pPr>
        <w:pStyle w:val="BodyText3"/>
        <w:tabs>
          <w:tab w:val="left" w:pos="0"/>
        </w:tabs>
        <w:spacing w:line="240" w:lineRule="auto"/>
        <w:ind w:left="360"/>
        <w:rPr>
          <w:bCs/>
          <w:szCs w:val="24"/>
        </w:rPr>
      </w:pPr>
      <w:r w:rsidRPr="00E35499">
        <w:rPr>
          <w:bCs/>
          <w:szCs w:val="24"/>
        </w:rPr>
        <w:t xml:space="preserve">All correspondence, clarification in respect of </w:t>
      </w:r>
      <w:r w:rsidR="00E40BC5" w:rsidRPr="00E35499">
        <w:rPr>
          <w:bCs/>
          <w:szCs w:val="24"/>
        </w:rPr>
        <w:t>RfQ</w:t>
      </w:r>
      <w:r w:rsidRPr="00E35499">
        <w:rPr>
          <w:bCs/>
          <w:szCs w:val="24"/>
        </w:rPr>
        <w:t xml:space="preserve"> document and submission of Response to </w:t>
      </w:r>
      <w:r w:rsidR="00E40BC5" w:rsidRPr="00E35499">
        <w:rPr>
          <w:bCs/>
          <w:szCs w:val="24"/>
        </w:rPr>
        <w:t>RfQ</w:t>
      </w:r>
      <w:r w:rsidRPr="00E35499">
        <w:rPr>
          <w:bCs/>
          <w:szCs w:val="24"/>
        </w:rPr>
        <w:t xml:space="preserve"> shall be addressed to:</w:t>
      </w:r>
    </w:p>
    <w:p w:rsidR="0035725F" w:rsidRPr="00E35499" w:rsidRDefault="0035725F">
      <w:pPr>
        <w:ind w:left="720"/>
        <w:jc w:val="both"/>
        <w:rPr>
          <w:b w:val="0"/>
          <w:bCs/>
          <w:szCs w:val="24"/>
        </w:rPr>
      </w:pPr>
    </w:p>
    <w:p w:rsidR="006F5DFB" w:rsidRPr="00E35499" w:rsidRDefault="00EB288D" w:rsidP="006F5DFB">
      <w:pPr>
        <w:ind w:left="360"/>
        <w:jc w:val="both"/>
        <w:rPr>
          <w:szCs w:val="24"/>
        </w:rPr>
      </w:pPr>
      <w:r w:rsidRPr="00E35499">
        <w:rPr>
          <w:szCs w:val="24"/>
        </w:rPr>
        <w:t xml:space="preserve">Sr.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6F5DFB">
      <w:pPr>
        <w:ind w:left="360"/>
        <w:jc w:val="both"/>
        <w:rPr>
          <w:szCs w:val="24"/>
        </w:rPr>
      </w:pPr>
      <w:r w:rsidRPr="00E35499">
        <w:rPr>
          <w:szCs w:val="24"/>
        </w:rPr>
        <w:t>PFC Consulting Limited</w:t>
      </w:r>
    </w:p>
    <w:p w:rsidR="006F5DFB" w:rsidRPr="00E35499" w:rsidRDefault="006F5DFB" w:rsidP="006F5DFB">
      <w:pPr>
        <w:ind w:left="360"/>
        <w:jc w:val="both"/>
        <w:rPr>
          <w:b w:val="0"/>
          <w:szCs w:val="24"/>
        </w:rPr>
      </w:pPr>
      <w:r w:rsidRPr="00E35499">
        <w:rPr>
          <w:b w:val="0"/>
          <w:bCs/>
          <w:szCs w:val="24"/>
        </w:rPr>
        <w:t>(A wholly owned subsidiary of PFC Ltd.)</w:t>
      </w:r>
    </w:p>
    <w:p w:rsidR="00840919" w:rsidRPr="00E35499" w:rsidRDefault="006F5DFB" w:rsidP="006F5DFB">
      <w:pPr>
        <w:ind w:left="360"/>
        <w:jc w:val="both"/>
      </w:pPr>
      <w:r w:rsidRPr="00E35499">
        <w:rPr>
          <w:szCs w:val="24"/>
        </w:rPr>
        <w:t>1</w:t>
      </w:r>
      <w:r w:rsidRPr="00E35499">
        <w:rPr>
          <w:szCs w:val="24"/>
          <w:vertAlign w:val="superscript"/>
        </w:rPr>
        <w:t>st</w:t>
      </w:r>
      <w:r w:rsidRPr="00E35499">
        <w:rPr>
          <w:szCs w:val="24"/>
        </w:rPr>
        <w:t>Floor, “</w:t>
      </w:r>
      <w:r w:rsidRPr="00E35499">
        <w:t>Urjanidhi”</w:t>
      </w:r>
    </w:p>
    <w:p w:rsidR="006F5DFB" w:rsidRPr="00E35499" w:rsidRDefault="006F5DFB" w:rsidP="006F5DFB">
      <w:pPr>
        <w:ind w:left="360"/>
        <w:jc w:val="both"/>
      </w:pPr>
      <w:r w:rsidRPr="00E35499">
        <w:t>1,</w:t>
      </w:r>
      <w:r w:rsidR="00540394" w:rsidRPr="00E35499">
        <w:t xml:space="preserve"> </w:t>
      </w:r>
      <w:r w:rsidR="00C956E6" w:rsidRPr="00E35499">
        <w:t>Barakhamba</w:t>
      </w:r>
      <w:r w:rsidRPr="00E35499">
        <w:t xml:space="preserve"> Lane,</w:t>
      </w:r>
    </w:p>
    <w:p w:rsidR="006F5DFB" w:rsidRPr="00E35499" w:rsidRDefault="006F5DFB" w:rsidP="006F5DFB">
      <w:pPr>
        <w:ind w:left="360"/>
        <w:jc w:val="both"/>
        <w:rPr>
          <w:szCs w:val="24"/>
        </w:rPr>
      </w:pPr>
      <w:r w:rsidRPr="00E35499">
        <w:t>Connaught Place</w:t>
      </w:r>
      <w:r w:rsidRPr="00E35499">
        <w:rPr>
          <w:szCs w:val="24"/>
        </w:rPr>
        <w:t xml:space="preserve">, </w:t>
      </w:r>
    </w:p>
    <w:p w:rsidR="006F5DFB" w:rsidRPr="00E35499" w:rsidRDefault="006F5DFB" w:rsidP="006F5DFB">
      <w:pPr>
        <w:pStyle w:val="BodyText3"/>
        <w:spacing w:line="240" w:lineRule="auto"/>
        <w:ind w:left="360"/>
        <w:rPr>
          <w:b/>
          <w:bCs/>
          <w:szCs w:val="24"/>
        </w:rPr>
      </w:pPr>
      <w:r w:rsidRPr="00E35499">
        <w:rPr>
          <w:szCs w:val="24"/>
        </w:rPr>
        <w:t>New Delhi – 110 001</w:t>
      </w:r>
    </w:p>
    <w:p w:rsidR="006F5DFB" w:rsidRPr="00E35499" w:rsidRDefault="006F5DFB" w:rsidP="006F5DFB">
      <w:pPr>
        <w:pStyle w:val="Title"/>
        <w:jc w:val="left"/>
        <w:rPr>
          <w:b w:val="0"/>
          <w:u w:val="none"/>
        </w:rPr>
      </w:pPr>
    </w:p>
    <w:p w:rsidR="006F5DFB" w:rsidRPr="00E35499" w:rsidRDefault="006F5DFB" w:rsidP="006F5DFB">
      <w:pPr>
        <w:pStyle w:val="Title"/>
        <w:ind w:left="360"/>
        <w:jc w:val="left"/>
        <w:rPr>
          <w:b w:val="0"/>
          <w:sz w:val="24"/>
          <w:u w:val="none"/>
        </w:rPr>
      </w:pPr>
      <w:r w:rsidRPr="00E35499">
        <w:rPr>
          <w:b w:val="0"/>
          <w:sz w:val="24"/>
          <w:u w:val="none"/>
        </w:rPr>
        <w:t xml:space="preserve">Tel.: </w:t>
      </w:r>
      <w:r w:rsidR="0071774D" w:rsidRPr="00E35499">
        <w:rPr>
          <w:b w:val="0"/>
          <w:sz w:val="24"/>
          <w:u w:val="none"/>
        </w:rPr>
        <w:tab/>
      </w:r>
      <w:r w:rsidRPr="00E35499">
        <w:rPr>
          <w:b w:val="0"/>
          <w:sz w:val="24"/>
          <w:u w:val="none"/>
        </w:rPr>
        <w:t xml:space="preserve">+91 – 11 – </w:t>
      </w:r>
      <w:r w:rsidR="005E3077" w:rsidRPr="00E35499">
        <w:rPr>
          <w:b w:val="0"/>
          <w:sz w:val="24"/>
          <w:u w:val="none"/>
        </w:rPr>
        <w:t>23443</w:t>
      </w:r>
      <w:r w:rsidR="00B6175E">
        <w:rPr>
          <w:b w:val="0"/>
          <w:sz w:val="24"/>
          <w:u w:val="none"/>
        </w:rPr>
        <w:t>8</w:t>
      </w:r>
      <w:r w:rsidR="005E3077" w:rsidRPr="00E35499">
        <w:rPr>
          <w:b w:val="0"/>
          <w:sz w:val="24"/>
          <w:u w:val="none"/>
        </w:rPr>
        <w:t>0</w:t>
      </w:r>
      <w:r w:rsidR="00184935" w:rsidRPr="00E35499">
        <w:rPr>
          <w:b w:val="0"/>
          <w:sz w:val="24"/>
          <w:u w:val="none"/>
        </w:rPr>
        <w:t>5</w:t>
      </w:r>
    </w:p>
    <w:p w:rsidR="006F5DFB" w:rsidRPr="00E35499" w:rsidRDefault="006F5DFB" w:rsidP="006F5DFB">
      <w:pPr>
        <w:pStyle w:val="Title"/>
        <w:ind w:left="360"/>
        <w:jc w:val="left"/>
        <w:rPr>
          <w:b w:val="0"/>
          <w:sz w:val="24"/>
          <w:u w:val="none"/>
        </w:rPr>
      </w:pPr>
      <w:r w:rsidRPr="00E35499">
        <w:rPr>
          <w:b w:val="0"/>
          <w:sz w:val="24"/>
          <w:u w:val="none"/>
        </w:rPr>
        <w:t xml:space="preserve">Fax: </w:t>
      </w:r>
      <w:r w:rsidR="0071774D" w:rsidRPr="00E35499">
        <w:rPr>
          <w:b w:val="0"/>
          <w:sz w:val="24"/>
          <w:u w:val="none"/>
        </w:rPr>
        <w:tab/>
      </w:r>
      <w:r w:rsidRPr="00E35499">
        <w:rPr>
          <w:b w:val="0"/>
          <w:sz w:val="24"/>
          <w:u w:val="none"/>
        </w:rPr>
        <w:t>+91 – 11 – 23456</w:t>
      </w:r>
      <w:r w:rsidR="00EC0261" w:rsidRPr="00E35499">
        <w:rPr>
          <w:b w:val="0"/>
          <w:sz w:val="24"/>
          <w:u w:val="none"/>
        </w:rPr>
        <w:t>170</w:t>
      </w:r>
    </w:p>
    <w:p w:rsidR="0035725F" w:rsidRPr="00E35499" w:rsidRDefault="006F5DFB" w:rsidP="00114694">
      <w:pPr>
        <w:pStyle w:val="BodyText3"/>
        <w:spacing w:line="240" w:lineRule="auto"/>
        <w:ind w:left="360"/>
      </w:pPr>
      <w:r w:rsidRPr="00E35499">
        <w:rPr>
          <w:b/>
        </w:rPr>
        <w:t>Email:</w:t>
      </w:r>
      <w:r w:rsidR="0071774D" w:rsidRPr="00E35499">
        <w:rPr>
          <w:b/>
        </w:rPr>
        <w:tab/>
      </w:r>
      <w:r w:rsidR="00C16D45" w:rsidRPr="00E35499">
        <w:rPr>
          <w:b/>
        </w:rPr>
        <w:t>pfccl</w:t>
      </w:r>
      <w:r w:rsidR="00C636BE" w:rsidRPr="00E35499">
        <w:rPr>
          <w:b/>
        </w:rPr>
        <w:t>.itp</w:t>
      </w:r>
      <w:r w:rsidR="00C16D45" w:rsidRPr="00E35499">
        <w:rPr>
          <w:b/>
        </w:rPr>
        <w:t>@pfcindia.com</w:t>
      </w:r>
      <w:r w:rsidR="0035725F" w:rsidRPr="00E35499">
        <w:br w:type="page"/>
      </w:r>
      <w:r w:rsidR="0035725F" w:rsidRPr="00E35499">
        <w:rPr>
          <w:b/>
        </w:rPr>
        <w:lastRenderedPageBreak/>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r w:rsidR="00E40BC5" w:rsidRPr="00E35499">
        <w:rPr>
          <w:rFonts w:cs="Arial"/>
          <w:b w:val="0"/>
          <w:bCs/>
        </w:rPr>
        <w:t>RfQ</w:t>
      </w:r>
      <w:r w:rsidRPr="00E35499">
        <w:rPr>
          <w:rFonts w:cs="Arial"/>
          <w:b w:val="0"/>
          <w:bCs/>
        </w:rPr>
        <w:t xml:space="preserve">) document is not an agreement or offer by the BPC to the prospective Bidders. The purpose of this </w:t>
      </w:r>
      <w:r w:rsidR="00E40BC5" w:rsidRPr="00E35499">
        <w:rPr>
          <w:rFonts w:cs="Arial"/>
          <w:b w:val="0"/>
          <w:bCs/>
        </w:rPr>
        <w:t>RfQ</w:t>
      </w:r>
      <w:r w:rsidRPr="00E35499">
        <w:rPr>
          <w:rFonts w:cs="Arial"/>
          <w:b w:val="0"/>
          <w:bCs/>
        </w:rPr>
        <w:t xml:space="preserve"> document is to provide interested parties with information to assist the formulation of their Response to </w:t>
      </w:r>
      <w:r w:rsidR="00E40BC5" w:rsidRPr="00E35499">
        <w:rPr>
          <w:rFonts w:cs="Arial"/>
          <w:b w:val="0"/>
          <w:bCs/>
        </w:rPr>
        <w:t>RfQ</w:t>
      </w:r>
      <w:r w:rsidRPr="00E35499">
        <w:rPr>
          <w:rFonts w:cs="Arial"/>
          <w:b w:val="0"/>
          <w:bCs/>
        </w:rPr>
        <w:t xml:space="preserve">. The </w:t>
      </w:r>
      <w:r w:rsidR="00E40BC5" w:rsidRPr="00E35499">
        <w:rPr>
          <w:rFonts w:cs="Arial"/>
          <w:b w:val="0"/>
          <w:bCs/>
        </w:rPr>
        <w:t>RfQ</w:t>
      </w:r>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r w:rsidR="00E40BC5" w:rsidRPr="00E35499">
        <w:rPr>
          <w:rFonts w:cs="Arial"/>
          <w:b w:val="0"/>
          <w:bCs/>
        </w:rPr>
        <w:t>RfQ</w:t>
      </w:r>
      <w:r w:rsidRPr="00E35499">
        <w:rPr>
          <w:rFonts w:cs="Arial"/>
          <w:b w:val="0"/>
          <w:bCs/>
        </w:rPr>
        <w:t xml:space="preserve"> document includes statements, which reflect various assumptions arrived at by BPC in order to give a reflection of current status in the </w:t>
      </w:r>
      <w:r w:rsidR="00E40BC5" w:rsidRPr="00E35499">
        <w:rPr>
          <w:rFonts w:cs="Arial"/>
          <w:b w:val="0"/>
          <w:bCs/>
        </w:rPr>
        <w:t>RfQ</w:t>
      </w:r>
      <w:r w:rsidRPr="00E35499">
        <w:rPr>
          <w:rFonts w:cs="Arial"/>
          <w:b w:val="0"/>
          <w:bCs/>
        </w:rPr>
        <w:t xml:space="preserve">. These assumptions should not be entirely relied upon by Bidders in making their own assessments. This </w:t>
      </w:r>
      <w:r w:rsidR="00E40BC5" w:rsidRPr="00E35499">
        <w:rPr>
          <w:rFonts w:cs="Arial"/>
          <w:b w:val="0"/>
          <w:bCs/>
        </w:rPr>
        <w:t>RfQ</w:t>
      </w:r>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E35499">
        <w:rPr>
          <w:rFonts w:cs="Arial"/>
          <w:b w:val="0"/>
          <w:bCs/>
        </w:rPr>
        <w:t>RfQ</w:t>
      </w:r>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E35499">
        <w:rPr>
          <w:rFonts w:cs="Arial"/>
          <w:b w:val="0"/>
          <w:bCs/>
        </w:rPr>
        <w:t>RfQ</w:t>
      </w:r>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r w:rsidR="00E40BC5" w:rsidRPr="00E35499">
        <w:rPr>
          <w:rFonts w:cs="Arial"/>
          <w:b w:val="0"/>
          <w:bCs/>
        </w:rPr>
        <w:t>RfQ</w:t>
      </w:r>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E35499">
        <w:rPr>
          <w:rFonts w:cs="Arial"/>
          <w:b w:val="0"/>
          <w:bCs/>
        </w:rPr>
        <w:t>RfQ</w:t>
      </w:r>
      <w:r w:rsidRPr="00E35499">
        <w:rPr>
          <w:rFonts w:cs="Arial"/>
          <w:b w:val="0"/>
          <w:bCs/>
        </w:rPr>
        <w:t xml:space="preserve"> document, any matter deemed to form part of this </w:t>
      </w:r>
      <w:r w:rsidR="00E40BC5" w:rsidRPr="00E35499">
        <w:rPr>
          <w:rFonts w:cs="Arial"/>
          <w:b w:val="0"/>
          <w:bCs/>
        </w:rPr>
        <w:t>RfQ</w:t>
      </w:r>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r w:rsidR="00E40BC5" w:rsidRPr="00E35499">
        <w:rPr>
          <w:rFonts w:cs="Arial"/>
          <w:b w:val="0"/>
          <w:bCs/>
        </w:rPr>
        <w:t>RfQ</w:t>
      </w:r>
      <w:r w:rsidRPr="00E35499">
        <w:rPr>
          <w:rFonts w:cs="Arial"/>
          <w:b w:val="0"/>
          <w:bCs/>
        </w:rPr>
        <w:t xml:space="preserve"> document. Such updations, amendments or supplements, if any, will however be circulated to the Bidders not later than 10 days prior to the last date for submission of Response to </w:t>
      </w:r>
      <w:r w:rsidR="00E40BC5" w:rsidRPr="00E35499">
        <w:rPr>
          <w:rFonts w:cs="Arial"/>
          <w:b w:val="0"/>
          <w:bCs/>
        </w:rPr>
        <w:t>RfQ</w:t>
      </w:r>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r w:rsidR="00E40BC5" w:rsidRPr="00E35499">
        <w:rPr>
          <w:b w:val="0"/>
        </w:rPr>
        <w:t>RfQ</w:t>
      </w:r>
      <w:r w:rsidR="007C796A" w:rsidRPr="00E35499">
        <w:rPr>
          <w:b w:val="0"/>
        </w:rPr>
        <w:t xml:space="preserve"> </w:t>
      </w:r>
      <w:r w:rsidRPr="00E35499">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E35499">
        <w:rPr>
          <w:b w:val="0"/>
        </w:rPr>
        <w:t>RfQ</w:t>
      </w:r>
      <w:r w:rsidR="007C796A" w:rsidRPr="00E35499">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r>
      <w:r w:rsidRPr="00E35499">
        <w:rPr>
          <w:sz w:val="28"/>
        </w:rPr>
        <w:lastRenderedPageBreak/>
        <w:t>INDEX</w:t>
      </w:r>
    </w:p>
    <w:p w:rsidR="00AD2CFC" w:rsidRPr="00E35499" w:rsidRDefault="00AD2CFC">
      <w:pPr>
        <w:pStyle w:val="BodyText"/>
        <w:ind w:left="360" w:hanging="360"/>
        <w:rPr>
          <w:sz w:val="28"/>
        </w:rPr>
      </w:pPr>
    </w:p>
    <w:tbl>
      <w:tblPr>
        <w:tblStyle w:val="TableGrid"/>
        <w:tblW w:w="9428" w:type="dxa"/>
        <w:tblLook w:val="04A0"/>
      </w:tblPr>
      <w:tblGrid>
        <w:gridCol w:w="1288"/>
        <w:gridCol w:w="7347"/>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E35499" w:rsidRDefault="00AD2CFC" w:rsidP="00AD2CFC">
            <w:r w:rsidRPr="00E35499">
              <w:t>9</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AF333D" w:rsidP="00AF333D">
            <w:pPr>
              <w:jc w:val="left"/>
            </w:pPr>
            <w:r w:rsidRPr="00E35499">
              <w:t>INTRODUCTION</w:t>
            </w:r>
          </w:p>
        </w:tc>
        <w:tc>
          <w:tcPr>
            <w:tcW w:w="793" w:type="dxa"/>
            <w:vAlign w:val="center"/>
          </w:tcPr>
          <w:p w:rsidR="00397998" w:rsidRPr="00E35499" w:rsidRDefault="00AD2CFC" w:rsidP="00AD2CFC">
            <w:r w:rsidRPr="00E35499">
              <w:t>14</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AF333D" w:rsidP="00AF333D">
            <w:pPr>
              <w:jc w:val="left"/>
            </w:pPr>
            <w:r w:rsidRPr="00E35499">
              <w:t>INFORMATION AND INSTRUCTIONS FOR BIDDERS</w:t>
            </w:r>
          </w:p>
        </w:tc>
        <w:tc>
          <w:tcPr>
            <w:tcW w:w="793" w:type="dxa"/>
            <w:vAlign w:val="center"/>
          </w:tcPr>
          <w:p w:rsidR="00397998" w:rsidRPr="00E35499" w:rsidRDefault="00AD2CFC" w:rsidP="00930F7F">
            <w:r w:rsidRPr="00E35499">
              <w:t>1</w:t>
            </w:r>
            <w:r w:rsidR="00930F7F">
              <w:t>8</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AF333D" w:rsidP="00AF333D">
            <w:pPr>
              <w:jc w:val="left"/>
            </w:pPr>
            <w:r w:rsidRPr="00E35499">
              <w:t>EVALUATION OF RESPONSE TO RFQ</w:t>
            </w:r>
          </w:p>
        </w:tc>
        <w:tc>
          <w:tcPr>
            <w:tcW w:w="793" w:type="dxa"/>
            <w:vAlign w:val="center"/>
          </w:tcPr>
          <w:p w:rsidR="00397998" w:rsidRPr="00E35499" w:rsidRDefault="00AD2CFC" w:rsidP="0021238B">
            <w:r w:rsidRPr="00E35499">
              <w:t>3</w:t>
            </w:r>
            <w:r w:rsidR="00930F7F">
              <w:t>0</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F87C71" w:rsidP="00F87C71">
            <w:pPr>
              <w:jc w:val="left"/>
            </w:pPr>
            <w:r w:rsidRPr="00E35499">
              <w:t>FORMATS FOR RESPONSE TO RFQ</w:t>
            </w:r>
          </w:p>
        </w:tc>
        <w:tc>
          <w:tcPr>
            <w:tcW w:w="793" w:type="dxa"/>
            <w:vAlign w:val="center"/>
          </w:tcPr>
          <w:p w:rsidR="00397998" w:rsidRPr="00E35499" w:rsidRDefault="00AD2CFC" w:rsidP="0021238B">
            <w:r w:rsidRPr="00E35499">
              <w:t>3</w:t>
            </w:r>
            <w:r w:rsidR="00930F7F">
              <w:t>4</w:t>
            </w:r>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E35499" w:rsidRDefault="00AD2CFC" w:rsidP="0021238B">
            <w:r w:rsidRPr="00E35499">
              <w:t>3</w:t>
            </w:r>
            <w:r w:rsidR="00930F7F">
              <w:t>5</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E35499" w:rsidRDefault="00AD2CFC" w:rsidP="0021238B">
            <w:r w:rsidRPr="00E35499">
              <w:t>3</w:t>
            </w:r>
            <w:r w:rsidR="00930F7F">
              <w:t>8</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E35499" w:rsidRDefault="00AD2CFC" w:rsidP="0021238B">
            <w:r w:rsidRPr="00E35499">
              <w:t>4</w:t>
            </w:r>
            <w:r w:rsidR="00930F7F">
              <w:t>0</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E35499" w:rsidRDefault="00AD2CFC" w:rsidP="0021238B">
            <w:r w:rsidRPr="00E35499">
              <w:t>4</w:t>
            </w:r>
            <w:r w:rsidR="00930F7F">
              <w:t>2</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E35499" w:rsidRDefault="00AD2CFC" w:rsidP="0021238B">
            <w:r w:rsidRPr="00E35499">
              <w:t>4</w:t>
            </w:r>
            <w:r w:rsidR="00930F7F">
              <w:t>5</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E35499" w:rsidRDefault="00AD2CFC" w:rsidP="0021238B">
            <w:r w:rsidRPr="00E35499">
              <w:t>4</w:t>
            </w:r>
            <w:r w:rsidR="00930F7F">
              <w:t>8</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E35499" w:rsidRDefault="00AD2CFC" w:rsidP="0021238B">
            <w:r w:rsidRPr="00E35499">
              <w:t>5</w:t>
            </w:r>
            <w:r w:rsidR="00930F7F">
              <w:t>2</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E35499" w:rsidRDefault="00AD2CFC" w:rsidP="0021238B">
            <w:r w:rsidRPr="00E35499">
              <w:t>6</w:t>
            </w:r>
            <w:r w:rsidR="00930F7F">
              <w:t>1</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E35499" w:rsidRDefault="00AD2CFC" w:rsidP="0021238B">
            <w:r w:rsidRPr="00E35499">
              <w:t>6</w:t>
            </w:r>
            <w:r w:rsidR="00930F7F">
              <w:t>2</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r w:rsidRPr="00E35499">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E35499" w:rsidRDefault="00AD2CFC" w:rsidP="0021238B">
            <w:r w:rsidRPr="00E35499">
              <w:t>6</w:t>
            </w:r>
            <w:r w:rsidR="00930F7F">
              <w:t>5</w:t>
            </w:r>
          </w:p>
        </w:tc>
      </w:tr>
      <w:tr w:rsidR="00397998" w:rsidRPr="00E35499" w:rsidTr="00EA13C6">
        <w:trPr>
          <w:trHeight w:val="307"/>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E35499" w:rsidRDefault="00AD2CFC" w:rsidP="0021238B">
            <w:r w:rsidRPr="00E35499">
              <w:t>6</w:t>
            </w:r>
            <w:r w:rsidR="00930F7F">
              <w:t>7</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E35499" w:rsidRDefault="00AD2CFC" w:rsidP="0021238B">
            <w:r w:rsidRPr="00E35499">
              <w:t>6</w:t>
            </w:r>
            <w:r w:rsidR="00930F7F">
              <w:t>8</w:t>
            </w:r>
          </w:p>
        </w:tc>
      </w:tr>
      <w:tr w:rsidR="00DE1C16" w:rsidRPr="00E35499" w:rsidTr="00EA13C6">
        <w:trPr>
          <w:trHeight w:val="307"/>
        </w:trPr>
        <w:tc>
          <w:tcPr>
            <w:tcW w:w="1288" w:type="dxa"/>
            <w:vAlign w:val="center"/>
          </w:tcPr>
          <w:p w:rsidR="00DE1C16" w:rsidRPr="00E35499" w:rsidRDefault="00C76F24" w:rsidP="00C76F24">
            <w:r w:rsidRPr="00E35499">
              <w:t>5</w:t>
            </w:r>
          </w:p>
        </w:tc>
        <w:tc>
          <w:tcPr>
            <w:tcW w:w="7347" w:type="dxa"/>
          </w:tcPr>
          <w:p w:rsidR="00DE1C16" w:rsidRPr="00E35499" w:rsidRDefault="00C149F8" w:rsidP="00C149F8">
            <w:pPr>
              <w:jc w:val="left"/>
            </w:pPr>
            <w:r w:rsidRPr="00E35499">
              <w:t>Grid Map</w:t>
            </w:r>
          </w:p>
        </w:tc>
        <w:tc>
          <w:tcPr>
            <w:tcW w:w="793" w:type="dxa"/>
            <w:vAlign w:val="center"/>
          </w:tcPr>
          <w:p w:rsidR="00DE1C16" w:rsidRPr="00E35499" w:rsidRDefault="00AD2CFC" w:rsidP="001B02B9">
            <w:r w:rsidRPr="00E35499">
              <w:t>7</w:t>
            </w:r>
            <w:r w:rsidR="001B02B9">
              <w:t>0</w:t>
            </w:r>
          </w:p>
        </w:tc>
      </w:tr>
      <w:tr w:rsidR="00DE1C16" w:rsidRPr="00E35499" w:rsidTr="00EA13C6">
        <w:trPr>
          <w:trHeight w:val="614"/>
        </w:trPr>
        <w:tc>
          <w:tcPr>
            <w:tcW w:w="1288" w:type="dxa"/>
            <w:vAlign w:val="center"/>
          </w:tcPr>
          <w:p w:rsidR="00DE1C16" w:rsidRPr="00E35499" w:rsidRDefault="00DE1C16" w:rsidP="00C76F24"/>
        </w:tc>
        <w:tc>
          <w:tcPr>
            <w:tcW w:w="7347" w:type="dxa"/>
          </w:tcPr>
          <w:p w:rsidR="00DE1C16" w:rsidRPr="00E35499" w:rsidRDefault="00C149F8" w:rsidP="00C149F8">
            <w:pPr>
              <w:jc w:val="left"/>
            </w:pPr>
            <w:r w:rsidRPr="00E35499">
              <w:rPr>
                <w:rFonts w:cs="Arial"/>
              </w:rPr>
              <w:t>Annexure A – Technical Details with respect to Electronic bidding</w:t>
            </w:r>
          </w:p>
        </w:tc>
        <w:tc>
          <w:tcPr>
            <w:tcW w:w="793" w:type="dxa"/>
            <w:vAlign w:val="center"/>
          </w:tcPr>
          <w:p w:rsidR="00DE1C16" w:rsidRPr="00E35499" w:rsidRDefault="00AD2CFC" w:rsidP="001B02B9">
            <w:r w:rsidRPr="00E35499">
              <w:t>7</w:t>
            </w:r>
            <w:r w:rsidR="001B02B9">
              <w:t>1</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lastRenderedPageBreak/>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r w:rsidR="00E40BC5" w:rsidRPr="00E35499">
        <w:rPr>
          <w:b w:val="0"/>
          <w:szCs w:val="24"/>
        </w:rPr>
        <w:t>RfQ</w:t>
      </w:r>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r w:rsidR="00E40BC5" w:rsidRPr="00E35499">
        <w:rPr>
          <w:bCs/>
        </w:rPr>
        <w:t>RfQ</w:t>
      </w:r>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“Affiliate”</w:t>
      </w:r>
      <w:r w:rsidR="005E3FC3" w:rsidRPr="00E35499">
        <w:rPr>
          <w:szCs w:val="24"/>
        </w:rPr>
        <w:t xml:space="preserve"> </w:t>
      </w:r>
      <w:r w:rsidR="009651A8" w:rsidRPr="00E35499">
        <w:rPr>
          <w:b w:val="0"/>
          <w:bCs/>
          <w:szCs w:val="24"/>
        </w:rPr>
        <w:t>shall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r w:rsidRPr="00E35499">
        <w:rPr>
          <w:b w:val="0"/>
          <w:szCs w:val="24"/>
        </w:rPr>
        <w:t xml:space="preserve">a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E35499">
        <w:rPr>
          <w:b w:val="0"/>
          <w:bCs/>
        </w:rPr>
        <w:t>tricity Act, as the case may be;</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Inter-State Transmission System</w:t>
      </w:r>
      <w:r w:rsidRPr="00E35499">
        <w:rPr>
          <w:b w:val="0"/>
          <w:bCs/>
        </w:rPr>
        <w:t xml:space="preserve"> and the appropriate state government in case of an </w:t>
      </w:r>
      <w:r w:rsidRPr="00E35499">
        <w:rPr>
          <w:rFonts w:cs="Tahoma"/>
          <w:b w:val="0"/>
          <w:snapToGrid w:val="0"/>
        </w:rPr>
        <w:t>Intra-State Transmission System</w:t>
      </w:r>
      <w:r w:rsidR="002E044A" w:rsidRPr="00E35499">
        <w:rPr>
          <w:b w:val="0"/>
          <w:bCs/>
        </w:rPr>
        <w:t>;</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r w:rsidRPr="00E35499">
        <w:rPr>
          <w:bCs/>
        </w:rPr>
        <w:t xml:space="preserve">“Bidder” </w:t>
      </w:r>
      <w:r w:rsidRPr="00E35499">
        <w:rPr>
          <w:b w:val="0"/>
          <w:bCs/>
        </w:rPr>
        <w:t>shall</w:t>
      </w:r>
      <w:r w:rsidR="004A34A6" w:rsidRPr="00E35499">
        <w:rPr>
          <w:b w:val="0"/>
          <w:bCs/>
        </w:rPr>
        <w:t xml:space="preserve"> </w:t>
      </w:r>
      <w:r w:rsidRPr="00E35499">
        <w:rPr>
          <w:b w:val="0"/>
          <w:bCs/>
        </w:rPr>
        <w:t xml:space="preserve">mean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r w:rsidR="00E40BC5" w:rsidRPr="00E35499">
        <w:rPr>
          <w:b w:val="0"/>
          <w:bCs/>
        </w:rPr>
        <w:t>RfQ</w:t>
      </w:r>
      <w:r w:rsidRPr="00E35499">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r w:rsidR="00E40BC5" w:rsidRPr="00E35499">
        <w:rPr>
          <w:b w:val="0"/>
          <w:bCs/>
        </w:rPr>
        <w:t>RfQ</w:t>
      </w:r>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shall refer to</w:t>
      </w:r>
      <w:r w:rsidR="004A34A6" w:rsidRPr="00E35499">
        <w:rPr>
          <w:b w:val="0"/>
          <w:bCs/>
        </w:rPr>
        <w:t xml:space="preserve"> </w:t>
      </w:r>
      <w:r w:rsidRPr="00E35499">
        <w:rPr>
          <w:b w:val="0"/>
          <w:bCs/>
        </w:rPr>
        <w:t xml:space="preserve">a group of </w:t>
      </w:r>
      <w:r w:rsidR="007977BB" w:rsidRPr="00E35499">
        <w:rPr>
          <w:b w:val="0"/>
          <w:bCs/>
        </w:rPr>
        <w:t xml:space="preserve">companies </w:t>
      </w:r>
      <w:r w:rsidRPr="00E35499">
        <w:rPr>
          <w:b w:val="0"/>
          <w:bCs/>
        </w:rPr>
        <w:t>that has collectively made a</w:t>
      </w:r>
      <w:r w:rsidR="004A34A6" w:rsidRPr="00E35499">
        <w:rPr>
          <w:b w:val="0"/>
          <w:bCs/>
        </w:rPr>
        <w:t xml:space="preserve"> </w:t>
      </w:r>
      <w:r w:rsidRPr="00E35499">
        <w:rPr>
          <w:b w:val="0"/>
          <w:bCs/>
        </w:rPr>
        <w:t xml:space="preserve">Response to </w:t>
      </w:r>
      <w:r w:rsidR="00E40BC5" w:rsidRPr="00E35499">
        <w:rPr>
          <w:b w:val="0"/>
          <w:bCs/>
        </w:rPr>
        <w:t>RfQ</w:t>
      </w:r>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t xml:space="preserve">“Bid Process Coordinator or BPC” </w:t>
      </w:r>
      <w:r w:rsidRPr="00E35499">
        <w:rPr>
          <w:b w:val="0"/>
          <w:bCs/>
        </w:rPr>
        <w:t>shall</w:t>
      </w:r>
      <w:r w:rsidR="004A34A6" w:rsidRPr="00E35499">
        <w:rPr>
          <w:b w:val="0"/>
          <w:bCs/>
        </w:rPr>
        <w:t xml:space="preserve"> </w:t>
      </w:r>
      <w:r w:rsidRPr="00E35499">
        <w:rPr>
          <w:b w:val="0"/>
        </w:rPr>
        <w:t>mean a person or its authorized representative</w:t>
      </w:r>
      <w:r w:rsidR="00CC3B0B" w:rsidRPr="00E35499">
        <w:rPr>
          <w:b w:val="0"/>
        </w:rPr>
        <w:t xml:space="preserve"> as notified by the Government of India/concerned State Government,</w:t>
      </w:r>
      <w:r w:rsidRPr="00E35499">
        <w:rPr>
          <w:b w:val="0"/>
        </w:rPr>
        <w:t xml:space="preserve"> responsible for </w:t>
      </w:r>
      <w:r w:rsidR="00CC3B0B" w:rsidRPr="00E35499">
        <w:rPr>
          <w:b w:val="0"/>
        </w:rPr>
        <w:t xml:space="preserve">carrying out </w:t>
      </w:r>
      <w:r w:rsidRPr="00E35499">
        <w:rPr>
          <w:b w:val="0"/>
        </w:rPr>
        <w:t>the process for selection of Transmission Service Provider</w:t>
      </w:r>
      <w:r w:rsidR="002E044A" w:rsidRPr="00E35499">
        <w:rPr>
          <w:b w:val="0"/>
        </w:rPr>
        <w:t>;</w:t>
      </w:r>
    </w:p>
    <w:p w:rsidR="0035725F" w:rsidRPr="00E35499" w:rsidRDefault="0035725F">
      <w:pPr>
        <w:jc w:val="both"/>
        <w:rPr>
          <w:b w:val="0"/>
        </w:rPr>
      </w:pPr>
      <w:r w:rsidRPr="00E35499">
        <w:rPr>
          <w:b w:val="0"/>
        </w:rPr>
        <w:lastRenderedPageBreak/>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shall mean</w:t>
      </w:r>
      <w:r w:rsidR="005E3FC3" w:rsidRPr="00E35499">
        <w:rPr>
          <w:rFonts w:cs="Tahoma"/>
          <w:b w:val="0"/>
          <w:bCs/>
          <w:snapToGrid w:val="0"/>
        </w:rPr>
        <w:t xml:space="preserve"> </w:t>
      </w:r>
      <w:r w:rsidRPr="00E35499">
        <w:rPr>
          <w:rFonts w:cs="Tahoma"/>
          <w:b w:val="0"/>
          <w:bCs/>
          <w:snapToGrid w:val="0"/>
        </w:rPr>
        <w:t>the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shall mean change of ownership of the Bidder/Member in a Bidding Consortium by way of merger/ acquisition/ amalgamation/ reorgani</w:t>
      </w:r>
      <w:r w:rsidR="002E044A" w:rsidRPr="00E35499">
        <w:rPr>
          <w:b w:val="0"/>
          <w:bCs/>
          <w:szCs w:val="24"/>
        </w:rPr>
        <w:t>sation/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fldSimple w:instr=" REF _Ref179561209 \r \h  \* MERGEFORMAT ">
        <w:r w:rsidR="00B916C7" w:rsidRPr="00B916C7">
          <w:rPr>
            <w:b w:val="0"/>
          </w:rPr>
          <w:t>2.1.3</w:t>
        </w:r>
      </w:fldSimple>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shall</w:t>
      </w:r>
      <w:r w:rsidR="00540394" w:rsidRPr="00E35499">
        <w:rPr>
          <w:rFonts w:cs="Arial"/>
          <w:b w:val="0"/>
          <w:snapToGrid w:val="0"/>
        </w:rPr>
        <w:t xml:space="preserve"> </w:t>
      </w:r>
      <w:r w:rsidRPr="00E35499">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E35499" w:rsidRDefault="0035725F">
      <w:pPr>
        <w:jc w:val="both"/>
        <w:rPr>
          <w:rFonts w:cs="Tahoma"/>
          <w:snapToGrid w:val="0"/>
        </w:rPr>
      </w:pPr>
      <w:r w:rsidRPr="00E35499">
        <w:rPr>
          <w:rFonts w:cs="Tahoma"/>
          <w:snapToGrid w:val="0"/>
        </w:rPr>
        <w:t xml:space="preserve">“Inter-State Transmission System” </w:t>
      </w:r>
      <w:r w:rsidRPr="00E35499">
        <w:rPr>
          <w:rFonts w:cs="Tahoma"/>
          <w:b w:val="0"/>
          <w:snapToGrid w:val="0"/>
        </w:rPr>
        <w:t>shall</w:t>
      </w:r>
      <w:r w:rsidR="0043617F" w:rsidRPr="00E35499">
        <w:rPr>
          <w:rFonts w:cs="Tahoma"/>
          <w:b w:val="0"/>
          <w:snapToGrid w:val="0"/>
        </w:rPr>
        <w:t xml:space="preserve"> </w:t>
      </w:r>
      <w:r w:rsidRPr="00E35499">
        <w:rPr>
          <w:rFonts w:cs="Tahoma"/>
          <w:b w:val="0"/>
          <w:snapToGrid w:val="0"/>
        </w:rPr>
        <w:t>include</w:t>
      </w:r>
    </w:p>
    <w:p w:rsidR="0035725F" w:rsidRPr="00E35499" w:rsidRDefault="0035725F">
      <w:pPr>
        <w:ind w:left="1440" w:hanging="720"/>
        <w:jc w:val="both"/>
        <w:rPr>
          <w:b w:val="0"/>
          <w:bCs/>
          <w:snapToGrid w:val="0"/>
          <w:szCs w:val="24"/>
        </w:rPr>
      </w:pPr>
      <w:r w:rsidRPr="00E35499">
        <w:rPr>
          <w:b w:val="0"/>
          <w:bCs/>
          <w:snapToGrid w:val="0"/>
          <w:szCs w:val="24"/>
        </w:rPr>
        <w:t xml:space="preserve">(i)  </w:t>
      </w:r>
      <w:r w:rsidRPr="00E35499">
        <w:rPr>
          <w:b w:val="0"/>
          <w:bCs/>
          <w:snapToGrid w:val="0"/>
          <w:szCs w:val="24"/>
        </w:rPr>
        <w:tab/>
        <w:t>Any system for the conveyance of electricity by means of main transmission line from the territory of one State to another State;</w:t>
      </w:r>
    </w:p>
    <w:p w:rsidR="0035725F" w:rsidRPr="00E35499" w:rsidRDefault="0035725F">
      <w:pPr>
        <w:ind w:left="1440" w:hanging="720"/>
        <w:jc w:val="both"/>
        <w:rPr>
          <w:b w:val="0"/>
          <w:bCs/>
          <w:snapToGrid w:val="0"/>
          <w:szCs w:val="24"/>
        </w:rPr>
      </w:pPr>
      <w:r w:rsidRPr="00E35499">
        <w:rPr>
          <w:b w:val="0"/>
          <w:bCs/>
          <w:snapToGrid w:val="0"/>
          <w:szCs w:val="24"/>
        </w:rPr>
        <w:t xml:space="preserve">(ii) </w:t>
      </w:r>
      <w:r w:rsidRPr="00E35499">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E35499" w:rsidRDefault="0035725F">
      <w:pPr>
        <w:ind w:left="1440" w:hanging="720"/>
        <w:jc w:val="both"/>
        <w:rPr>
          <w:b w:val="0"/>
          <w:bCs/>
          <w:snapToGrid w:val="0"/>
          <w:szCs w:val="24"/>
        </w:rPr>
      </w:pPr>
      <w:r w:rsidRPr="00E35499">
        <w:rPr>
          <w:b w:val="0"/>
          <w:bCs/>
          <w:snapToGrid w:val="0"/>
          <w:szCs w:val="24"/>
        </w:rPr>
        <w:t>(iii)</w:t>
      </w:r>
      <w:r w:rsidRPr="00E35499">
        <w:rPr>
          <w:b w:val="0"/>
          <w:bCs/>
          <w:snapToGrid w:val="0"/>
          <w:szCs w:val="24"/>
        </w:rPr>
        <w:tab/>
        <w:t xml:space="preserve">The transmission of electricity within the territory of a State on a system built, owned, operated, maintained or controlled by </w:t>
      </w:r>
      <w:r w:rsidR="003E1AB7" w:rsidRPr="00E35499">
        <w:rPr>
          <w:b w:val="0"/>
          <w:bCs/>
          <w:snapToGrid w:val="0"/>
          <w:szCs w:val="24"/>
        </w:rPr>
        <w:t>Central Transmission Utility;</w:t>
      </w:r>
    </w:p>
    <w:p w:rsidR="0035725F" w:rsidRPr="00E35499"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E35499">
        <w:rPr>
          <w:rFonts w:cs="Tahoma"/>
          <w:snapToGrid w:val="0"/>
        </w:rPr>
        <w:t xml:space="preserve">“Intra-State Transmission System” </w:t>
      </w:r>
      <w:r w:rsidR="009E78FD" w:rsidRPr="00E35499">
        <w:rPr>
          <w:rFonts w:cs="Tahoma"/>
          <w:b w:val="0"/>
          <w:bCs/>
          <w:snapToGrid w:val="0"/>
        </w:rPr>
        <w:t>shall mean</w:t>
      </w:r>
      <w:r w:rsidR="0043617F" w:rsidRPr="00E35499">
        <w:rPr>
          <w:rFonts w:cs="Tahoma"/>
          <w:b w:val="0"/>
          <w:bCs/>
          <w:snapToGrid w:val="0"/>
        </w:rPr>
        <w:t xml:space="preserve"> </w:t>
      </w:r>
      <w:r w:rsidRPr="00E35499">
        <w:rPr>
          <w:rFonts w:cs="Tahoma"/>
          <w:b w:val="0"/>
          <w:snapToGrid w:val="0"/>
        </w:rPr>
        <w:t xml:space="preserve">any system for transmission of electricity other than an </w:t>
      </w:r>
      <w:r w:rsidR="003E1AB7" w:rsidRPr="00E35499">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fldSimple w:instr=" REF _Ref179561275 \r \h  \* MERGEFORMAT ">
        <w:r w:rsidR="00B916C7" w:rsidRPr="00B916C7">
          <w:rPr>
            <w:b w:val="0"/>
            <w:bCs/>
          </w:rPr>
          <w:t>2.1.2</w:t>
        </w:r>
      </w:fldSimple>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t>“Letter of Intent”</w:t>
      </w:r>
      <w:r w:rsidR="0043617F" w:rsidRPr="00E35499">
        <w:rPr>
          <w:rFonts w:cs="Arial"/>
          <w:snapToGrid w:val="0"/>
          <w:szCs w:val="24"/>
        </w:rPr>
        <w:t xml:space="preserve"> </w:t>
      </w:r>
      <w:r w:rsidRPr="00E35499">
        <w:rPr>
          <w:rFonts w:cs="Arial"/>
          <w:b w:val="0"/>
          <w:snapToGrid w:val="0"/>
          <w:szCs w:val="24"/>
        </w:rPr>
        <w:t xml:space="preserve">shall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E35499">
        <w:rPr>
          <w:rFonts w:cs="Arial"/>
          <w:bCs/>
        </w:rPr>
        <w:lastRenderedPageBreak/>
        <w:t xml:space="preserve">“Long Term Transmission Customer(s)” </w:t>
      </w:r>
      <w:r w:rsidR="005C6792" w:rsidRPr="00E35499">
        <w:rPr>
          <w:rFonts w:cs="Arial"/>
          <w:b w:val="0"/>
          <w:bCs/>
        </w:rPr>
        <w:t>shall mean</w:t>
      </w:r>
      <w:r w:rsidR="005C6792" w:rsidRPr="00E35499">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E35499">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r w:rsidRPr="00E35499">
        <w:rPr>
          <w:rFonts w:cs="Tahoma"/>
          <w:b w:val="0"/>
          <w:snapToGrid w:val="0"/>
        </w:rPr>
        <w:t>shall</w:t>
      </w:r>
      <w:r w:rsidR="00352125" w:rsidRPr="00E35499">
        <w:rPr>
          <w:rFonts w:cs="Tahoma"/>
          <w:b w:val="0"/>
          <w:snapToGrid w:val="0"/>
        </w:rPr>
        <w:t xml:space="preserve"> </w:t>
      </w:r>
      <w:r w:rsidRPr="00E35499">
        <w:rPr>
          <w:rFonts w:cs="Tahoma"/>
          <w:b w:val="0"/>
          <w:snapToGrid w:val="0"/>
        </w:rPr>
        <w:t xml:space="preserve">mean a Company that holds atleast twenty six percent (26%) of the paid - up equity capital </w:t>
      </w:r>
      <w:r w:rsidR="00AD7B34" w:rsidRPr="00E35499">
        <w:rPr>
          <w:rFonts w:cs="Tahoma"/>
          <w:b w:val="0"/>
          <w:snapToGrid w:val="0"/>
        </w:rPr>
        <w:t>directly or indirectly in</w:t>
      </w:r>
      <w:r w:rsidR="00352125" w:rsidRPr="00E35499">
        <w:rPr>
          <w:rFonts w:cs="Tahoma"/>
          <w:b w:val="0"/>
          <w:snapToGrid w:val="0"/>
        </w:rPr>
        <w:t xml:space="preserve"> </w:t>
      </w:r>
      <w:r w:rsidR="00DC750A" w:rsidRPr="00E35499">
        <w:rPr>
          <w:rFonts w:cs="Tahoma"/>
          <w:b w:val="0"/>
          <w:snapToGrid w:val="0"/>
        </w:rPr>
        <w:t xml:space="preserve">the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fldSimple w:instr=" REF _Ref179561057 \r \h  \* MERGEFORMAT ">
        <w:r w:rsidR="00B916C7">
          <w:t>2</w:t>
        </w:r>
      </w:fldSimple>
      <w:r w:rsidRPr="00E35499">
        <w:rPr>
          <w:b w:val="0"/>
        </w:rPr>
        <w:t xml:space="preserve">, Clause </w:t>
      </w:r>
      <w:fldSimple w:instr=" REF _Ref179561033 \r \h  \* MERGEFORMAT ">
        <w:r w:rsidR="00B916C7" w:rsidRPr="00B916C7">
          <w:rPr>
            <w:b w:val="0"/>
          </w:rPr>
          <w:t>2.1</w:t>
        </w:r>
      </w:fldSimple>
      <w:r w:rsidR="003E1AB7" w:rsidRPr="00E35499">
        <w:rPr>
          <w:b w:val="0"/>
        </w:rPr>
        <w:t xml:space="preserve">of </w:t>
      </w:r>
      <w:r w:rsidR="00E40BC5" w:rsidRPr="00E35499">
        <w:rPr>
          <w:b w:val="0"/>
        </w:rPr>
        <w:t>RfQ</w:t>
      </w:r>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r w:rsidR="00E40BC5" w:rsidRPr="00E35499">
        <w:t>RfQ</w:t>
      </w:r>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r w:rsidR="00E40BC5" w:rsidRPr="00E35499">
        <w:rPr>
          <w:rFonts w:cs="Arial"/>
          <w:szCs w:val="24"/>
        </w:rPr>
        <w:t>RfQ</w:t>
      </w:r>
      <w:r w:rsidRPr="00E35499">
        <w:rPr>
          <w:rFonts w:cs="Arial"/>
          <w:szCs w:val="24"/>
        </w:rPr>
        <w:t>”</w:t>
      </w:r>
      <w:r w:rsidRPr="00E35499">
        <w:rPr>
          <w:rFonts w:cs="Arial"/>
          <w:b w:val="0"/>
          <w:bCs/>
          <w:szCs w:val="24"/>
        </w:rPr>
        <w:t xml:space="preserve"> </w:t>
      </w:r>
      <w:r w:rsidR="0075695B" w:rsidRPr="00E35499">
        <w:rPr>
          <w:rFonts w:cs="Arial"/>
          <w:b w:val="0"/>
          <w:bCs/>
          <w:szCs w:val="24"/>
        </w:rPr>
        <w:t xml:space="preserve">shall mean the online response through the electronic bidding platform and written (original hard copies) response of a Bidder to and in accordance with this </w:t>
      </w:r>
      <w:r w:rsidR="00E40BC5" w:rsidRPr="00E35499">
        <w:rPr>
          <w:rFonts w:cs="Arial"/>
          <w:b w:val="0"/>
          <w:bCs/>
          <w:szCs w:val="24"/>
        </w:rPr>
        <w:t>RfQ</w:t>
      </w:r>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w:t>
      </w:r>
      <w:r w:rsidR="00A31C8F">
        <w:rPr>
          <w:b w:val="0"/>
          <w:bCs/>
          <w:szCs w:val="24"/>
        </w:rPr>
        <w:t>2003</w:t>
      </w:r>
      <w:r w:rsidRPr="00E35499">
        <w:rPr>
          <w:b w:val="0"/>
          <w:bCs/>
          <w:szCs w:val="24"/>
        </w:rPr>
        <w:t xml:space="preserve">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fldSimple w:instr=" REF _Ref179561275 \r \h  \* MERGEFORMAT ">
        <w:r w:rsidR="00B916C7" w:rsidRPr="00B916C7">
          <w:rPr>
            <w:b w:val="0"/>
          </w:rPr>
          <w:t>2.1.2</w:t>
        </w:r>
      </w:fldSimple>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lastRenderedPageBreak/>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pPr>
        <w:jc w:val="both"/>
        <w:rPr>
          <w:b w:val="0"/>
          <w:bCs/>
        </w:rPr>
      </w:pPr>
      <w:r w:rsidRPr="00E35499">
        <w:t>“Transmission Service Provider” or “TSP”</w:t>
      </w:r>
      <w:r w:rsidRPr="00E35499">
        <w:rPr>
          <w:b w:val="0"/>
          <w:bCs/>
        </w:rPr>
        <w:t xml:space="preserve"> shall mean</w:t>
      </w:r>
      <w:r w:rsidR="000A2A15" w:rsidRPr="00E35499">
        <w:rPr>
          <w:b w:val="0"/>
          <w:bCs/>
        </w:rPr>
        <w:t xml:space="preserve"> </w:t>
      </w:r>
      <w:r w:rsidR="00331ABD" w:rsidRPr="00331ABD">
        <w:rPr>
          <w:b w:val="0"/>
          <w:bCs/>
        </w:rPr>
        <w:t>Shongtong Karcham-Wangtoo Transmission Limited</w:t>
      </w:r>
      <w:r w:rsidR="001F4E0D">
        <w:rPr>
          <w:b w:val="0"/>
          <w:bCs/>
        </w:rPr>
        <w:t xml:space="preserve"> </w:t>
      </w:r>
      <w:r w:rsidR="000A2A15" w:rsidRPr="00E35499">
        <w:rPr>
          <w:b w:val="0"/>
          <w:bCs/>
        </w:rPr>
        <w:t>which</w:t>
      </w:r>
      <w:r w:rsidR="005C6792" w:rsidRPr="00E35499">
        <w:rPr>
          <w:b w:val="0"/>
          <w:bCs/>
        </w:rPr>
        <w:t xml:space="preserve">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lastRenderedPageBreak/>
        <w:t>SECTION 1</w:t>
      </w:r>
    </w:p>
    <w:p w:rsidR="0073263F" w:rsidRPr="00E35499" w:rsidRDefault="0073263F">
      <w:pPr>
        <w:jc w:val="both"/>
        <w:rPr>
          <w:b w:val="0"/>
          <w:bCs/>
        </w:rPr>
      </w:pPr>
    </w:p>
    <w:p w:rsidR="0035725F" w:rsidRPr="00E35499" w:rsidRDefault="0035725F" w:rsidP="00FA02A5">
      <w:pPr>
        <w:pStyle w:val="Heading1"/>
        <w:widowControl/>
        <w:numPr>
          <w:ilvl w:val="0"/>
          <w:numId w:val="25"/>
        </w:numPr>
        <w:jc w:val="left"/>
      </w:pPr>
      <w:bookmarkStart w:id="0" w:name="_Toc182886557"/>
      <w:r w:rsidRPr="00E35499">
        <w:t>INTRODUCTION</w:t>
      </w:r>
      <w:bookmarkEnd w:id="0"/>
    </w:p>
    <w:p w:rsidR="0035725F" w:rsidRPr="00E35499" w:rsidRDefault="0035725F">
      <w:pPr>
        <w:jc w:val="both"/>
        <w:rPr>
          <w:b w:val="0"/>
          <w:bCs/>
        </w:rPr>
      </w:pPr>
    </w:p>
    <w:p w:rsidR="00FE30FF" w:rsidRPr="00E35499" w:rsidRDefault="00D378C9" w:rsidP="00FA02A5">
      <w:pPr>
        <w:numPr>
          <w:ilvl w:val="1"/>
          <w:numId w:val="4"/>
        </w:numPr>
        <w:tabs>
          <w:tab w:val="clear" w:pos="360"/>
          <w:tab w:val="num" w:pos="720"/>
        </w:tabs>
        <w:ind w:left="720" w:hanging="900"/>
        <w:jc w:val="both"/>
        <w:rPr>
          <w:b w:val="0"/>
          <w:szCs w:val="24"/>
          <w:u w:val="single"/>
        </w:rPr>
      </w:pPr>
      <w:r w:rsidRPr="00E35499">
        <w:rPr>
          <w:b w:val="0"/>
          <w:szCs w:val="24"/>
        </w:rPr>
        <w:t xml:space="preserve">The Government of India, Ministry of Power, vide Gazette Notification dated </w:t>
      </w:r>
      <w:r w:rsidR="005515B5" w:rsidRPr="00400300">
        <w:rPr>
          <w:b w:val="0"/>
          <w:szCs w:val="24"/>
        </w:rPr>
        <w:t>October 28</w:t>
      </w:r>
      <w:r w:rsidRPr="00400300">
        <w:rPr>
          <w:b w:val="0"/>
          <w:szCs w:val="24"/>
        </w:rPr>
        <w:t>, 201</w:t>
      </w:r>
      <w:r w:rsidR="005515B5" w:rsidRPr="00400300">
        <w:rPr>
          <w:b w:val="0"/>
          <w:szCs w:val="24"/>
        </w:rPr>
        <w:t>6</w:t>
      </w:r>
      <w:r w:rsidRPr="00E35499">
        <w:rPr>
          <w:b w:val="0"/>
          <w:szCs w:val="24"/>
        </w:rPr>
        <w:t xml:space="preserve"> ha</w:t>
      </w:r>
      <w:r w:rsidR="0072100E" w:rsidRPr="00E35499">
        <w:rPr>
          <w:b w:val="0"/>
          <w:szCs w:val="24"/>
        </w:rPr>
        <w:t>s</w:t>
      </w:r>
      <w:r w:rsidRPr="00E35499">
        <w:rPr>
          <w:b w:val="0"/>
          <w:szCs w:val="24"/>
        </w:rPr>
        <w:t xml:space="preserve"> notified </w:t>
      </w:r>
      <w:r w:rsidRPr="00E35499">
        <w:rPr>
          <w:szCs w:val="24"/>
        </w:rPr>
        <w:t>PFC Consulting Limited</w:t>
      </w:r>
      <w:r w:rsidRPr="00E35499">
        <w:rPr>
          <w:b w:val="0"/>
          <w:szCs w:val="24"/>
        </w:rPr>
        <w:t xml:space="preserve"> to be the Bid Process Coordinator (BPC) for the purpose of selection of Bidder as Transmission Service Provider (TSP) to establish </w:t>
      </w:r>
      <w:r w:rsidR="00002A70" w:rsidRPr="00E35499">
        <w:rPr>
          <w:b w:val="0"/>
          <w:szCs w:val="24"/>
        </w:rPr>
        <w:t>transmission system for</w:t>
      </w:r>
      <w:r w:rsidR="002A7E07" w:rsidRPr="00E35499">
        <w:rPr>
          <w:b w:val="0"/>
          <w:szCs w:val="24"/>
        </w:rPr>
        <w:t xml:space="preserve"> </w:t>
      </w:r>
      <w:r w:rsidR="00465556" w:rsidRPr="00E35499">
        <w:rPr>
          <w:szCs w:val="24"/>
        </w:rPr>
        <w:t>“</w:t>
      </w:r>
      <w:r w:rsidR="00A16CF8" w:rsidRPr="00A16CF8">
        <w:rPr>
          <w:szCs w:val="24"/>
        </w:rPr>
        <w:t>Connectivity and Long Term Access (LTA) to HPPCL 450 MW from Shongtong Karcham HEP</w:t>
      </w:r>
      <w:r w:rsidR="00465556" w:rsidRPr="00E35499">
        <w:rPr>
          <w:szCs w:val="24"/>
        </w:rPr>
        <w:t>”</w:t>
      </w:r>
      <w:r w:rsidR="002A7E07" w:rsidRPr="00E35499">
        <w:rPr>
          <w:szCs w:val="24"/>
        </w:rPr>
        <w:t xml:space="preserve"> </w:t>
      </w:r>
      <w:r w:rsidRPr="00E35499">
        <w:rPr>
          <w:b w:val="0"/>
          <w:szCs w:val="24"/>
        </w:rPr>
        <w:t xml:space="preserve">through tariff based competitive bidding process. </w:t>
      </w:r>
    </w:p>
    <w:p w:rsidR="003125A2" w:rsidRPr="00E35499" w:rsidRDefault="003125A2" w:rsidP="00FE30FF">
      <w:pPr>
        <w:ind w:left="-18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r w:rsidR="00E40BC5" w:rsidRPr="00E35499">
        <w:rPr>
          <w:b w:val="0"/>
          <w:bCs/>
        </w:rPr>
        <w:t>RfQ</w:t>
      </w:r>
      <w:r w:rsidR="0035725F" w:rsidRPr="00E35499">
        <w:rPr>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financial capability to become TSP and be responsible for establishing the Project in the state(s) of </w:t>
      </w:r>
      <w:r w:rsidR="00A13139">
        <w:rPr>
          <w:b w:val="0"/>
          <w:bCs/>
        </w:rPr>
        <w:t>Himachal Pradesh</w:t>
      </w:r>
      <w:r w:rsidR="00C56D5E" w:rsidRPr="00E35499">
        <w:rPr>
          <w:b w:val="0"/>
          <w:bCs/>
        </w:rPr>
        <w:t>.</w:t>
      </w:r>
      <w:r w:rsidR="0035725F" w:rsidRPr="00E35499">
        <w:rPr>
          <w:b w:val="0"/>
          <w:bCs/>
        </w:rPr>
        <w:t xml:space="preserve"> The TSP will make the Project available for use by the </w:t>
      </w:r>
      <w:r w:rsidR="00BA3092" w:rsidRPr="00E35499">
        <w:rPr>
          <w:b w:val="0"/>
          <w:bCs/>
        </w:rPr>
        <w:t>Long Term Transmission Customer</w:t>
      </w:r>
      <w:r w:rsidR="0035725F" w:rsidRPr="00E35499">
        <w:rPr>
          <w:b w:val="0"/>
          <w:bCs/>
        </w:rPr>
        <w:t>(s) for Transmission Charge</w:t>
      </w:r>
      <w:r w:rsidR="00CE6BB4" w:rsidRPr="00E35499">
        <w:rPr>
          <w:b w:val="0"/>
          <w:bCs/>
        </w:rPr>
        <w:t>s</w:t>
      </w:r>
      <w:r w:rsidR="00DD312F" w:rsidRPr="00E35499">
        <w:rPr>
          <w:b w:val="0"/>
          <w:bCs/>
        </w:rPr>
        <w:t>,</w:t>
      </w:r>
      <w:r w:rsidR="0035725F" w:rsidRPr="00E35499">
        <w:rPr>
          <w:b w:val="0"/>
          <w:bCs/>
        </w:rPr>
        <w:t xml:space="preserve"> as adopted by Appropriate Commission, payable to TSP by </w:t>
      </w:r>
      <w:r w:rsidR="00BA3092" w:rsidRPr="00E35499">
        <w:rPr>
          <w:b w:val="0"/>
          <w:bCs/>
        </w:rPr>
        <w:t>Long Term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transmission system for</w:t>
      </w:r>
      <w:r w:rsidR="00E93AB9" w:rsidRPr="00E35499">
        <w:rPr>
          <w:b w:val="0"/>
          <w:bCs/>
        </w:rPr>
        <w:t xml:space="preserve"> </w:t>
      </w:r>
      <w:r w:rsidR="00465556" w:rsidRPr="00E35499">
        <w:rPr>
          <w:szCs w:val="24"/>
        </w:rPr>
        <w:t>“</w:t>
      </w:r>
      <w:r w:rsidR="00A16CF8" w:rsidRPr="00A16CF8">
        <w:rPr>
          <w:szCs w:val="24"/>
        </w:rPr>
        <w:t>Connectivity and Long Term Access (LTA) to HPPCL 450 MW from Shongtong Karcham HEP</w:t>
      </w:r>
      <w:r w:rsidR="00465556" w:rsidRPr="00E35499">
        <w:rPr>
          <w:szCs w:val="24"/>
        </w:rPr>
        <w:t>”</w:t>
      </w:r>
      <w:r w:rsidR="007A3836" w:rsidRPr="00E35499">
        <w:rPr>
          <w:szCs w:val="24"/>
        </w:rPr>
        <w:t xml:space="preserve"> </w:t>
      </w:r>
      <w:r w:rsidRPr="00E35499">
        <w:rPr>
          <w:b w:val="0"/>
          <w:bCs/>
        </w:rPr>
        <w:t>(hereinafter referred to as 'Project’) on build, own, operate and maintain basis.</w:t>
      </w:r>
    </w:p>
    <w:p w:rsidR="00E608BD" w:rsidRDefault="00E608BD" w:rsidP="00E608BD">
      <w:pPr>
        <w:pStyle w:val="ListParagrap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E608BD" w:rsidRPr="00E35499" w:rsidTr="000F116A">
        <w:tc>
          <w:tcPr>
            <w:tcW w:w="818" w:type="dxa"/>
            <w:tcMar>
              <w:top w:w="72" w:type="dxa"/>
              <w:left w:w="115" w:type="dxa"/>
              <w:bottom w:w="72" w:type="dxa"/>
              <w:right w:w="115" w:type="dxa"/>
            </w:tcMar>
          </w:tcPr>
          <w:p w:rsidR="00E608BD" w:rsidRPr="00E35499" w:rsidRDefault="00E608BD" w:rsidP="000F116A">
            <w:pPr>
              <w:rPr>
                <w:bCs/>
                <w:szCs w:val="24"/>
              </w:rPr>
            </w:pPr>
            <w:r w:rsidRPr="00E35499">
              <w:rPr>
                <w:bCs/>
                <w:szCs w:val="24"/>
              </w:rPr>
              <w:t>S.No</w:t>
            </w:r>
          </w:p>
        </w:tc>
        <w:tc>
          <w:tcPr>
            <w:tcW w:w="7642" w:type="dxa"/>
            <w:tcMar>
              <w:top w:w="72" w:type="dxa"/>
              <w:left w:w="115" w:type="dxa"/>
              <w:bottom w:w="72" w:type="dxa"/>
              <w:right w:w="115" w:type="dxa"/>
            </w:tcMar>
          </w:tcPr>
          <w:p w:rsidR="00E608BD" w:rsidRPr="00E35499" w:rsidRDefault="00E608BD" w:rsidP="000F116A">
            <w:pPr>
              <w:jc w:val="both"/>
              <w:rPr>
                <w:b w:val="0"/>
                <w:bCs/>
                <w:szCs w:val="24"/>
              </w:rPr>
            </w:pPr>
            <w:r w:rsidRPr="00E35499">
              <w:rPr>
                <w:b w:val="0"/>
                <w:szCs w:val="24"/>
              </w:rPr>
              <w:t>Transmission System for</w:t>
            </w:r>
            <w:r w:rsidRPr="00E35499">
              <w:rPr>
                <w:szCs w:val="24"/>
              </w:rPr>
              <w:t xml:space="preserve"> “</w:t>
            </w:r>
            <w:r w:rsidRPr="00A16CF8">
              <w:rPr>
                <w:szCs w:val="24"/>
              </w:rPr>
              <w:t>Connectivity and Long Term Access (LTA) to HPPCL 450 MW from Shongtong Karcham HEP</w:t>
            </w:r>
            <w:r w:rsidRPr="00E35499">
              <w:rPr>
                <w:szCs w:val="24"/>
              </w:rPr>
              <w:t>”</w:t>
            </w:r>
          </w:p>
        </w:tc>
      </w:tr>
      <w:tr w:rsidR="00E608BD" w:rsidRPr="00E35499" w:rsidTr="000F116A">
        <w:tc>
          <w:tcPr>
            <w:tcW w:w="818" w:type="dxa"/>
            <w:tcMar>
              <w:top w:w="72" w:type="dxa"/>
              <w:left w:w="115" w:type="dxa"/>
              <w:bottom w:w="72" w:type="dxa"/>
              <w:right w:w="115" w:type="dxa"/>
            </w:tcMar>
          </w:tcPr>
          <w:p w:rsidR="00E608BD" w:rsidRPr="00E35499" w:rsidRDefault="00E608BD" w:rsidP="000F116A">
            <w:pPr>
              <w:rPr>
                <w:bCs/>
                <w:szCs w:val="24"/>
              </w:rPr>
            </w:pPr>
            <w:r w:rsidRPr="00E35499">
              <w:rPr>
                <w:bCs/>
                <w:szCs w:val="24"/>
              </w:rPr>
              <w:t>1.</w:t>
            </w:r>
          </w:p>
        </w:tc>
        <w:tc>
          <w:tcPr>
            <w:tcW w:w="7642" w:type="dxa"/>
            <w:tcMar>
              <w:top w:w="72" w:type="dxa"/>
              <w:left w:w="115" w:type="dxa"/>
              <w:bottom w:w="72" w:type="dxa"/>
              <w:right w:w="115" w:type="dxa"/>
            </w:tcMar>
          </w:tcPr>
          <w:p w:rsidR="00E608BD" w:rsidRPr="00E35499" w:rsidRDefault="00E608BD" w:rsidP="000F116A">
            <w:pPr>
              <w:pStyle w:val="ListParagraph"/>
              <w:spacing w:line="276" w:lineRule="auto"/>
              <w:ind w:left="-63"/>
              <w:contextualSpacing/>
              <w:jc w:val="both"/>
              <w:rPr>
                <w:rFonts w:cs="Arial"/>
                <w:b w:val="0"/>
                <w:sz w:val="22"/>
                <w:szCs w:val="22"/>
              </w:rPr>
            </w:pPr>
            <w:r w:rsidRPr="009D0771">
              <w:rPr>
                <w:rFonts w:cs="Arial"/>
                <w:b w:val="0"/>
                <w:szCs w:val="22"/>
              </w:rPr>
              <w:t>Shongtong Karcham – Wangtoo 400 kV D/c Line (Quad HTLS Conductor Equivalent to about 3000MW on each ckt) – (ISTS)</w:t>
            </w:r>
          </w:p>
        </w:tc>
      </w:tr>
      <w:tr w:rsidR="00E608BD" w:rsidRPr="00E35499" w:rsidTr="000F116A">
        <w:tc>
          <w:tcPr>
            <w:tcW w:w="818" w:type="dxa"/>
            <w:tcMar>
              <w:top w:w="72" w:type="dxa"/>
              <w:left w:w="115" w:type="dxa"/>
              <w:bottom w:w="72" w:type="dxa"/>
              <w:right w:w="115" w:type="dxa"/>
            </w:tcMar>
          </w:tcPr>
          <w:p w:rsidR="00E608BD" w:rsidRPr="00E35499" w:rsidRDefault="00E608BD" w:rsidP="000F116A">
            <w:pPr>
              <w:rPr>
                <w:bCs/>
                <w:szCs w:val="24"/>
              </w:rPr>
            </w:pPr>
            <w:r w:rsidRPr="00E35499">
              <w:rPr>
                <w:bCs/>
                <w:szCs w:val="24"/>
              </w:rPr>
              <w:t>2.</w:t>
            </w:r>
          </w:p>
        </w:tc>
        <w:tc>
          <w:tcPr>
            <w:tcW w:w="7642" w:type="dxa"/>
            <w:tcMar>
              <w:top w:w="72" w:type="dxa"/>
              <w:left w:w="115" w:type="dxa"/>
              <w:bottom w:w="72" w:type="dxa"/>
              <w:right w:w="115" w:type="dxa"/>
            </w:tcMar>
          </w:tcPr>
          <w:p w:rsidR="00E608BD" w:rsidRPr="00E35499" w:rsidRDefault="00E608BD" w:rsidP="000F116A">
            <w:pPr>
              <w:jc w:val="left"/>
              <w:rPr>
                <w:rFonts w:cs="Arial"/>
                <w:b w:val="0"/>
                <w:szCs w:val="22"/>
              </w:rPr>
            </w:pPr>
            <w:r w:rsidRPr="009D0771">
              <w:rPr>
                <w:rFonts w:cs="Arial"/>
                <w:b w:val="0"/>
                <w:szCs w:val="22"/>
              </w:rPr>
              <w:t>2 Nos 400kV Bays at Wangtoo S/s</w:t>
            </w:r>
          </w:p>
        </w:tc>
      </w:tr>
    </w:tbl>
    <w:p w:rsidR="00E608BD" w:rsidRPr="00E35499" w:rsidRDefault="00E608BD" w:rsidP="00E608BD">
      <w:pPr>
        <w:jc w:val="both"/>
        <w:rPr>
          <w:b w:val="0"/>
          <w:bCs/>
          <w:szCs w:val="24"/>
        </w:rPr>
      </w:pPr>
    </w:p>
    <w:p w:rsidR="00E608BD" w:rsidRPr="00E35499" w:rsidRDefault="00E608BD" w:rsidP="00E608BD">
      <w:pPr>
        <w:ind w:left="1083" w:hanging="363"/>
        <w:jc w:val="both"/>
        <w:rPr>
          <w:spacing w:val="-1"/>
        </w:rPr>
      </w:pPr>
      <w:r w:rsidRPr="00E35499">
        <w:rPr>
          <w:bCs/>
        </w:rPr>
        <w:t>Note:</w:t>
      </w:r>
    </w:p>
    <w:p w:rsidR="00821E9B" w:rsidRPr="009D0771" w:rsidRDefault="00821E9B" w:rsidP="00821E9B">
      <w:pPr>
        <w:pStyle w:val="ListParagraph"/>
        <w:numPr>
          <w:ilvl w:val="0"/>
          <w:numId w:val="60"/>
        </w:numPr>
        <w:tabs>
          <w:tab w:val="left" w:pos="5600"/>
        </w:tabs>
        <w:spacing w:line="276" w:lineRule="auto"/>
        <w:jc w:val="both"/>
        <w:rPr>
          <w:b w:val="0"/>
          <w:bCs/>
          <w:szCs w:val="24"/>
        </w:rPr>
      </w:pPr>
      <w:r w:rsidRPr="009D0771">
        <w:rPr>
          <w:rFonts w:cs="Arial"/>
          <w:b w:val="0"/>
          <w:i/>
          <w:szCs w:val="22"/>
        </w:rPr>
        <w:t>Establishment of 220/400kV GIS Pooling Station at Wangtoo along with LILO of both circuits of 400 kV Karcham Wangtoo-Abdullapur D/c line at Wangtoo S/s -Implementation by STU</w:t>
      </w:r>
      <w:r w:rsidRPr="009D0771">
        <w:rPr>
          <w:rFonts w:cs="Arial"/>
          <w:i/>
          <w:szCs w:val="22"/>
        </w:rPr>
        <w:t xml:space="preserve"> </w:t>
      </w:r>
    </w:p>
    <w:p w:rsidR="00821E9B" w:rsidRPr="009D0771" w:rsidRDefault="00821E9B" w:rsidP="00821E9B">
      <w:pPr>
        <w:pStyle w:val="ListParagraph"/>
        <w:numPr>
          <w:ilvl w:val="0"/>
          <w:numId w:val="60"/>
        </w:numPr>
        <w:tabs>
          <w:tab w:val="left" w:pos="5600"/>
        </w:tabs>
        <w:spacing w:line="276" w:lineRule="auto"/>
        <w:jc w:val="both"/>
        <w:rPr>
          <w:rFonts w:cs="Arial"/>
          <w:b w:val="0"/>
          <w:i/>
          <w:szCs w:val="22"/>
          <w:lang w:val="en-IN"/>
        </w:rPr>
      </w:pPr>
      <w:r w:rsidRPr="009D0771">
        <w:rPr>
          <w:rFonts w:cs="Arial"/>
          <w:b w:val="0"/>
          <w:i/>
          <w:szCs w:val="22"/>
        </w:rPr>
        <w:t>400</w:t>
      </w:r>
      <w:r>
        <w:rPr>
          <w:rFonts w:cs="Arial"/>
          <w:b w:val="0"/>
          <w:i/>
          <w:szCs w:val="22"/>
        </w:rPr>
        <w:t xml:space="preserve"> </w:t>
      </w:r>
      <w:r w:rsidRPr="009D0771">
        <w:rPr>
          <w:rFonts w:cs="Arial"/>
          <w:b w:val="0"/>
          <w:i/>
          <w:szCs w:val="22"/>
        </w:rPr>
        <w:t>kV Bays at Shontong Generation switchyard are to be implemented by Generation developer</w:t>
      </w:r>
    </w:p>
    <w:p w:rsidR="00821E9B" w:rsidRPr="009D0771" w:rsidRDefault="00821E9B" w:rsidP="00821E9B">
      <w:pPr>
        <w:pStyle w:val="ListParagraph"/>
        <w:numPr>
          <w:ilvl w:val="0"/>
          <w:numId w:val="60"/>
        </w:numPr>
        <w:tabs>
          <w:tab w:val="left" w:pos="5600"/>
        </w:tabs>
        <w:spacing w:line="276" w:lineRule="auto"/>
        <w:jc w:val="both"/>
        <w:rPr>
          <w:rFonts w:cs="Arial"/>
          <w:b w:val="0"/>
          <w:i/>
          <w:szCs w:val="22"/>
          <w:lang w:val="en-IN"/>
        </w:rPr>
      </w:pPr>
      <w:r>
        <w:rPr>
          <w:rFonts w:cs="Arial"/>
          <w:b w:val="0"/>
          <w:i/>
          <w:szCs w:val="22"/>
        </w:rPr>
        <w:t>HPPTCL</w:t>
      </w:r>
      <w:r w:rsidRPr="009D0771">
        <w:rPr>
          <w:rFonts w:cs="Arial"/>
          <w:b w:val="0"/>
          <w:i/>
          <w:szCs w:val="22"/>
        </w:rPr>
        <w:t xml:space="preserve"> to provide space for 2 Nos 400kV Bays at Wangtoo S/s.</w:t>
      </w:r>
    </w:p>
    <w:p w:rsidR="00E608BD" w:rsidRDefault="00E608BD" w:rsidP="00E608BD">
      <w:pPr>
        <w:ind w:left="720"/>
        <w:jc w:val="both"/>
        <w:rPr>
          <w:b w:val="0"/>
          <w:bCs/>
        </w:rPr>
      </w:pPr>
    </w:p>
    <w:p w:rsidR="00093335" w:rsidRDefault="00093335" w:rsidP="00E608BD">
      <w:pPr>
        <w:ind w:left="720"/>
        <w:jc w:val="both"/>
        <w:rPr>
          <w:b w:val="0"/>
          <w:bCs/>
        </w:rPr>
      </w:pPr>
    </w:p>
    <w:p w:rsidR="00093335" w:rsidRDefault="00093335" w:rsidP="00E608BD">
      <w:pPr>
        <w:ind w:left="720"/>
        <w:jc w:val="both"/>
        <w:rPr>
          <w:b w:val="0"/>
          <w:bCs/>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lastRenderedPageBreak/>
        <w:t xml:space="preserve">Project Description </w:t>
      </w:r>
    </w:p>
    <w:p w:rsidR="00910D63" w:rsidRPr="00E35499" w:rsidRDefault="00910D63">
      <w:pPr>
        <w:ind w:left="720"/>
        <w:jc w:val="both"/>
        <w:rPr>
          <w:bCs/>
          <w:sz w:val="18"/>
        </w:rPr>
      </w:pPr>
    </w:p>
    <w:p w:rsidR="00AA4C8A" w:rsidRPr="00AA4C8A" w:rsidRDefault="00AA4C8A" w:rsidP="00AA4C8A">
      <w:pPr>
        <w:autoSpaceDE w:val="0"/>
        <w:autoSpaceDN w:val="0"/>
        <w:adjustRightInd w:val="0"/>
        <w:spacing w:line="276" w:lineRule="auto"/>
        <w:ind w:left="720"/>
        <w:jc w:val="both"/>
        <w:rPr>
          <w:rFonts w:cs="Arial"/>
          <w:b w:val="0"/>
          <w:color w:val="000000"/>
          <w:szCs w:val="24"/>
          <w:lang w:val="en-IN" w:eastAsia="en-IN"/>
        </w:rPr>
      </w:pPr>
      <w:r w:rsidRPr="00AA4C8A">
        <w:rPr>
          <w:rFonts w:cs="Arial"/>
          <w:b w:val="0"/>
          <w:color w:val="000000"/>
          <w:szCs w:val="24"/>
          <w:lang w:val="en-IN" w:eastAsia="en-IN"/>
        </w:rPr>
        <w:t xml:space="preserve">A number of hydro generation projects have been identified to utilize the large hydro potential in the state of Himachal Pradesh. To evacuate power from these projects, Master Plan for different basins was prepared by Central Electricity Authority in consultation with Himachal Pradesh and POWERGRID. </w:t>
      </w:r>
    </w:p>
    <w:p w:rsidR="00AA4C8A" w:rsidRPr="00AA4C8A" w:rsidRDefault="00AA4C8A" w:rsidP="00AA4C8A">
      <w:pPr>
        <w:autoSpaceDE w:val="0"/>
        <w:autoSpaceDN w:val="0"/>
        <w:adjustRightInd w:val="0"/>
        <w:spacing w:line="276" w:lineRule="auto"/>
        <w:ind w:left="720"/>
        <w:jc w:val="both"/>
        <w:rPr>
          <w:rFonts w:cs="Arial"/>
          <w:b w:val="0"/>
          <w:color w:val="000000"/>
          <w:szCs w:val="24"/>
          <w:lang w:val="en-IN" w:eastAsia="en-IN"/>
        </w:rPr>
      </w:pPr>
      <w:r w:rsidRPr="00AA4C8A">
        <w:rPr>
          <w:rFonts w:cs="Arial"/>
          <w:b w:val="0"/>
          <w:color w:val="000000"/>
          <w:szCs w:val="24"/>
          <w:lang w:val="en-IN" w:eastAsia="en-IN"/>
        </w:rPr>
        <w:t>For evacuation of power from the hydro power plants in Satluj Basin it was proposed to establish a 400/220kV GIS Pooling Station at Wangtoo by LILO of both circuits of 400</w:t>
      </w:r>
      <w:r w:rsidR="00B44E97">
        <w:rPr>
          <w:rFonts w:cs="Arial"/>
          <w:b w:val="0"/>
          <w:color w:val="000000"/>
          <w:szCs w:val="24"/>
          <w:lang w:val="en-IN" w:eastAsia="en-IN"/>
        </w:rPr>
        <w:t xml:space="preserve"> </w:t>
      </w:r>
      <w:r w:rsidRPr="00AA4C8A">
        <w:rPr>
          <w:rFonts w:cs="Arial"/>
          <w:b w:val="0"/>
          <w:color w:val="000000"/>
          <w:szCs w:val="24"/>
          <w:lang w:val="en-IN" w:eastAsia="en-IN"/>
        </w:rPr>
        <w:t>kV Karcham Wangtoo-Abdullapur D/c line. This substation is being implemented by HPPTCL.</w:t>
      </w:r>
    </w:p>
    <w:p w:rsidR="00AA4C8A" w:rsidRPr="00AA4C8A" w:rsidRDefault="00AA4C8A" w:rsidP="00AA4C8A">
      <w:pPr>
        <w:autoSpaceDE w:val="0"/>
        <w:autoSpaceDN w:val="0"/>
        <w:adjustRightInd w:val="0"/>
        <w:spacing w:line="276" w:lineRule="auto"/>
        <w:ind w:left="720"/>
        <w:jc w:val="both"/>
        <w:rPr>
          <w:rFonts w:cs="Arial"/>
          <w:b w:val="0"/>
          <w:color w:val="000000"/>
          <w:szCs w:val="24"/>
          <w:lang w:val="en-IN" w:eastAsia="en-IN"/>
        </w:rPr>
      </w:pPr>
      <w:r w:rsidRPr="00AA4C8A">
        <w:rPr>
          <w:rFonts w:cs="Arial"/>
          <w:b w:val="0"/>
          <w:color w:val="000000"/>
          <w:szCs w:val="24"/>
          <w:lang w:val="en-IN" w:eastAsia="en-IN"/>
        </w:rPr>
        <w:t>The transmission scheme for evacuation of power from Shongtong Karcham HEP has been discussed and agreed in the 30</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Standing Committee on Power System Planning in Northern Region and 25</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Northern Regional Power Committee meeting held on 19</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December, 2011 and 24</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February 2012. The transmission system was also taken up for discussion in the 36</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meeting of Empowered Committee on Transmission held on 26</w:t>
      </w:r>
      <w:r w:rsidRPr="00AA4C8A">
        <w:rPr>
          <w:rFonts w:cs="Arial"/>
          <w:b w:val="0"/>
          <w:color w:val="000000"/>
          <w:szCs w:val="24"/>
          <w:vertAlign w:val="superscript"/>
          <w:lang w:val="en-IN" w:eastAsia="en-IN"/>
        </w:rPr>
        <w:t>th</w:t>
      </w:r>
      <w:r w:rsidRPr="00AA4C8A">
        <w:rPr>
          <w:rFonts w:cs="Arial"/>
          <w:b w:val="0"/>
          <w:color w:val="000000"/>
          <w:szCs w:val="24"/>
          <w:lang w:val="en-IN" w:eastAsia="en-IN"/>
        </w:rPr>
        <w:t xml:space="preserve"> July, 2016, wherein the scheme was agreed to be implemented under ISTS through TBCB route.</w:t>
      </w:r>
    </w:p>
    <w:p w:rsidR="00BA2EBB" w:rsidRPr="00E35499" w:rsidRDefault="00BA2EBB" w:rsidP="00D000FD">
      <w:pPr>
        <w:autoSpaceDE w:val="0"/>
        <w:autoSpaceDN w:val="0"/>
        <w:adjustRightInd w:val="0"/>
        <w:spacing w:line="276" w:lineRule="auto"/>
        <w:ind w:left="720"/>
        <w:jc w:val="both"/>
        <w:rPr>
          <w:rFonts w:cs="Arial"/>
          <w:b w:val="0"/>
          <w:sz w:val="16"/>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r w:rsidR="00E40BC5" w:rsidRPr="00E35499">
        <w:rPr>
          <w:b w:val="0"/>
          <w:bCs/>
        </w:rPr>
        <w:t>RfQ</w:t>
      </w:r>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FA02A5">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Pr="00E35499" w:rsidRDefault="00731095" w:rsidP="00731095">
      <w:pPr>
        <w:pStyle w:val="ListParagraph"/>
        <w:rPr>
          <w:b w:val="0"/>
          <w:bCs/>
          <w:sz w:val="18"/>
        </w:rPr>
      </w:pPr>
    </w:p>
    <w:p w:rsidR="0035725F" w:rsidRPr="00E35499" w:rsidRDefault="0035725F" w:rsidP="00FA02A5">
      <w:pPr>
        <w:numPr>
          <w:ilvl w:val="2"/>
          <w:numId w:val="4"/>
        </w:numPr>
        <w:jc w:val="both"/>
        <w:rPr>
          <w:bCs/>
        </w:rPr>
      </w:pPr>
      <w:r w:rsidRPr="00E35499">
        <w:rPr>
          <w:bCs/>
        </w:rPr>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lastRenderedPageBreak/>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672473" w:rsidRDefault="00FD41AE" w:rsidP="00FA02A5">
      <w:pPr>
        <w:numPr>
          <w:ilvl w:val="1"/>
          <w:numId w:val="4"/>
        </w:numPr>
        <w:tabs>
          <w:tab w:val="clear" w:pos="360"/>
          <w:tab w:val="num" w:pos="720"/>
        </w:tabs>
        <w:ind w:left="720" w:hanging="900"/>
        <w:jc w:val="both"/>
        <w:rPr>
          <w:b w:val="0"/>
          <w:bCs/>
        </w:rPr>
      </w:pPr>
      <w:r w:rsidRPr="00672473">
        <w:rPr>
          <w:b w:val="0"/>
          <w:bCs/>
        </w:rPr>
        <w:t xml:space="preserve">A company under the Companies Act </w:t>
      </w:r>
      <w:r w:rsidR="00702C6B" w:rsidRPr="00672473">
        <w:rPr>
          <w:b w:val="0"/>
          <w:bCs/>
        </w:rPr>
        <w:t>2013</w:t>
      </w:r>
      <w:r w:rsidRPr="00672473">
        <w:rPr>
          <w:b w:val="0"/>
          <w:bCs/>
        </w:rPr>
        <w:t xml:space="preserve"> by the name </w:t>
      </w:r>
      <w:r w:rsidR="00672473" w:rsidRPr="00672473">
        <w:rPr>
          <w:b w:val="0"/>
          <w:bCs/>
        </w:rPr>
        <w:t>Shongtong Karcham-Wangtoo Transmission Limited</w:t>
      </w:r>
      <w:r w:rsidR="00B75707" w:rsidRPr="00672473">
        <w:rPr>
          <w:b w:val="0"/>
          <w:bCs/>
        </w:rPr>
        <w:t xml:space="preserve"> </w:t>
      </w:r>
      <w:r w:rsidR="00672473" w:rsidRPr="00672473">
        <w:rPr>
          <w:b w:val="0"/>
          <w:bCs/>
        </w:rPr>
        <w:t>i</w:t>
      </w:r>
      <w:r w:rsidR="00CD3AAD" w:rsidRPr="00672473">
        <w:rPr>
          <w:b w:val="0"/>
          <w:bCs/>
        </w:rPr>
        <w:t>s</w:t>
      </w:r>
      <w:r w:rsidR="00702C6B" w:rsidRPr="00672473">
        <w:rPr>
          <w:b w:val="0"/>
          <w:bCs/>
        </w:rPr>
        <w:t xml:space="preserve"> </w:t>
      </w:r>
      <w:r w:rsidR="00672473" w:rsidRPr="00672473">
        <w:rPr>
          <w:b w:val="0"/>
          <w:bCs/>
        </w:rPr>
        <w:t>incorporated</w:t>
      </w:r>
      <w:r w:rsidR="00702C6B" w:rsidRPr="00672473">
        <w:rPr>
          <w:b w:val="0"/>
          <w:bCs/>
        </w:rPr>
        <w:t xml:space="preserve"> </w:t>
      </w:r>
      <w:r w:rsidRPr="00672473">
        <w:rPr>
          <w:b w:val="0"/>
          <w:bCs/>
        </w:rPr>
        <w:t xml:space="preserve">to initiate the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lastRenderedPageBreak/>
        <w:t>SECTION – 2</w:t>
      </w:r>
    </w:p>
    <w:p w:rsidR="0035725F" w:rsidRPr="00E35499" w:rsidRDefault="0035725F">
      <w:pPr>
        <w:rPr>
          <w:u w:val="single"/>
        </w:rPr>
      </w:pPr>
    </w:p>
    <w:p w:rsidR="0073263F" w:rsidRPr="00E35499" w:rsidRDefault="0073263F">
      <w:pPr>
        <w:rPr>
          <w:u w:val="single"/>
        </w:rPr>
      </w:pPr>
    </w:p>
    <w:p w:rsidR="0035725F" w:rsidRPr="00E35499" w:rsidRDefault="0035725F" w:rsidP="00FA02A5">
      <w:pPr>
        <w:pStyle w:val="Heading1"/>
        <w:widowControl/>
        <w:numPr>
          <w:ilvl w:val="0"/>
          <w:numId w:val="25"/>
        </w:numPr>
        <w:jc w:val="left"/>
      </w:pPr>
      <w:bookmarkStart w:id="1" w:name="_Ref179561057"/>
      <w:bookmarkStart w:id="2" w:name="_Toc182886558"/>
      <w:r w:rsidRPr="00E35499">
        <w:t>INFORMATION AND INSTRUCTIONS FOR BIDDERS</w:t>
      </w:r>
      <w:bookmarkEnd w:id="1"/>
      <w:bookmarkEnd w:id="2"/>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3" w:name="_Ref179561033"/>
      <w:r w:rsidRPr="00E35499">
        <w:t>Qualification Requirements</w:t>
      </w:r>
      <w:bookmarkEnd w:id="3"/>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r w:rsidR="00E40BC5" w:rsidRPr="00E35499">
        <w:rPr>
          <w:b w:val="0"/>
          <w:bCs/>
        </w:rPr>
        <w:t>RfQ</w:t>
      </w:r>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r w:rsidR="00E40BC5" w:rsidRPr="00E35499">
        <w:rPr>
          <w:b w:val="0"/>
          <w:bCs/>
        </w:rPr>
        <w:t>RfQ</w:t>
      </w:r>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4" w:name="_Ref179561275"/>
      <w:r w:rsidRPr="00E35499">
        <w:rPr>
          <w:bCs/>
          <w:color w:val="000000"/>
        </w:rPr>
        <w:t>Technical r</w:t>
      </w:r>
      <w:r w:rsidR="0035725F" w:rsidRPr="00E35499">
        <w:rPr>
          <w:bCs/>
          <w:color w:val="000000"/>
        </w:rPr>
        <w:t>equirement to be met by the Bidding Company or Lead Member of Bidding Consortium</w:t>
      </w:r>
      <w:bookmarkEnd w:id="4"/>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E35499">
        <w:rPr>
          <w:b w:val="0"/>
          <w:bCs/>
        </w:rPr>
        <w:t xml:space="preserve">Experience of development of projects (not necessarily in the power sector) in </w:t>
      </w:r>
      <w:r w:rsidRPr="00400300">
        <w:rPr>
          <w:b w:val="0"/>
          <w:bCs/>
        </w:rPr>
        <w:t xml:space="preserve">the </w:t>
      </w:r>
      <w:r w:rsidRPr="00400300">
        <w:rPr>
          <w:bCs/>
        </w:rPr>
        <w:t xml:space="preserve">last </w:t>
      </w:r>
      <w:r w:rsidR="00970B25" w:rsidRPr="00400300">
        <w:rPr>
          <w:bCs/>
        </w:rPr>
        <w:t>five</w:t>
      </w:r>
      <w:r w:rsidRPr="00400300">
        <w:rPr>
          <w:bCs/>
        </w:rPr>
        <w:t xml:space="preserve"> (</w:t>
      </w:r>
      <w:r w:rsidR="00970B25" w:rsidRPr="00400300">
        <w:rPr>
          <w:bCs/>
        </w:rPr>
        <w:t>5</w:t>
      </w:r>
      <w:r w:rsidRPr="00400300">
        <w:rPr>
          <w:bCs/>
        </w:rPr>
        <w:t>) years</w:t>
      </w:r>
      <w:r w:rsidRPr="00400300">
        <w:rPr>
          <w:b w:val="0"/>
          <w:bCs/>
        </w:rPr>
        <w:t xml:space="preserve"> with aggregate capital </w:t>
      </w:r>
      <w:r w:rsidR="00CA125E" w:rsidRPr="00400300">
        <w:rPr>
          <w:b w:val="0"/>
          <w:bCs/>
        </w:rPr>
        <w:t xml:space="preserve">expenditure </w:t>
      </w:r>
      <w:r w:rsidR="009F6E8A" w:rsidRPr="00400300">
        <w:rPr>
          <w:b w:val="0"/>
          <w:bCs/>
        </w:rPr>
        <w:t xml:space="preserve">not less than </w:t>
      </w:r>
      <w:r w:rsidR="00371426" w:rsidRPr="00400300">
        <w:rPr>
          <w:bCs/>
        </w:rPr>
        <w:t xml:space="preserve">Rs. </w:t>
      </w:r>
      <w:r w:rsidR="00400300" w:rsidRPr="00400300">
        <w:rPr>
          <w:bCs/>
        </w:rPr>
        <w:t>31</w:t>
      </w:r>
      <w:r w:rsidR="00371426" w:rsidRPr="00400300">
        <w:rPr>
          <w:bCs/>
        </w:rPr>
        <w:t xml:space="preserve">.5 Crore (Rupees </w:t>
      </w:r>
      <w:r w:rsidR="00400300" w:rsidRPr="00400300">
        <w:rPr>
          <w:bCs/>
        </w:rPr>
        <w:t>Thirty One</w:t>
      </w:r>
      <w:r w:rsidR="00371426" w:rsidRPr="00400300">
        <w:rPr>
          <w:bCs/>
        </w:rPr>
        <w:t xml:space="preserve"> Crore and Fifty Lakh Only) </w:t>
      </w:r>
      <w:r w:rsidRPr="00400300">
        <w:rPr>
          <w:b w:val="0"/>
          <w:bCs/>
        </w:rPr>
        <w:t>or equivalent USD</w:t>
      </w:r>
      <w:r w:rsidR="00CA125E" w:rsidRPr="00400300">
        <w:rPr>
          <w:b w:val="0"/>
          <w:bCs/>
        </w:rPr>
        <w:t xml:space="preserve"> (calculated as per provisions in Clause </w:t>
      </w:r>
      <w:fldSimple w:instr=" REF _Ref179561416 \r \h  \* MERGEFORMAT ">
        <w:r w:rsidR="00B916C7" w:rsidRPr="00B916C7">
          <w:rPr>
            <w:b w:val="0"/>
            <w:bCs/>
          </w:rPr>
          <w:t>3.1.3.1</w:t>
        </w:r>
      </w:fldSimple>
      <w:r w:rsidR="00CA125E" w:rsidRPr="00400300">
        <w:rPr>
          <w:b w:val="0"/>
          <w:bCs/>
        </w:rPr>
        <w:t>)</w:t>
      </w:r>
      <w:r w:rsidRPr="00400300">
        <w:rPr>
          <w:b w:val="0"/>
          <w:bCs/>
        </w:rPr>
        <w:t xml:space="preserve">. However, the capital </w:t>
      </w:r>
      <w:r w:rsidR="008A6279" w:rsidRPr="00400300">
        <w:rPr>
          <w:b w:val="0"/>
          <w:bCs/>
        </w:rPr>
        <w:t xml:space="preserve">expenditure </w:t>
      </w:r>
      <w:r w:rsidRPr="00400300">
        <w:rPr>
          <w:b w:val="0"/>
          <w:bCs/>
        </w:rPr>
        <w:t xml:space="preserve">of </w:t>
      </w:r>
      <w:r w:rsidR="00970B25" w:rsidRPr="00400300">
        <w:rPr>
          <w:bCs/>
        </w:rPr>
        <w:t>each</w:t>
      </w:r>
      <w:r w:rsidRPr="00400300">
        <w:rPr>
          <w:bCs/>
        </w:rPr>
        <w:t xml:space="preserve"> project</w:t>
      </w:r>
      <w:r w:rsidRPr="00400300">
        <w:rPr>
          <w:b w:val="0"/>
          <w:bCs/>
        </w:rPr>
        <w:t xml:space="preserve"> sh</w:t>
      </w:r>
      <w:r w:rsidR="00970B25" w:rsidRPr="00400300">
        <w:rPr>
          <w:b w:val="0"/>
          <w:bCs/>
        </w:rPr>
        <w:t xml:space="preserve">all not be less than </w:t>
      </w:r>
      <w:r w:rsidR="002C4100" w:rsidRPr="00400300">
        <w:rPr>
          <w:bCs/>
        </w:rPr>
        <w:t xml:space="preserve">Rs. </w:t>
      </w:r>
      <w:r w:rsidR="00400300" w:rsidRPr="00400300">
        <w:rPr>
          <w:bCs/>
        </w:rPr>
        <w:t xml:space="preserve">6.3 </w:t>
      </w:r>
      <w:r w:rsidR="002C4100" w:rsidRPr="00400300">
        <w:rPr>
          <w:bCs/>
        </w:rPr>
        <w:t xml:space="preserve">Crore (Rupees </w:t>
      </w:r>
      <w:r w:rsidR="00400300" w:rsidRPr="00400300">
        <w:rPr>
          <w:bCs/>
        </w:rPr>
        <w:t>Six</w:t>
      </w:r>
      <w:r w:rsidR="002C4100" w:rsidRPr="00400300">
        <w:rPr>
          <w:bCs/>
        </w:rPr>
        <w:t xml:space="preserve"> Crore and </w:t>
      </w:r>
      <w:r w:rsidR="00400300" w:rsidRPr="00400300">
        <w:rPr>
          <w:bCs/>
        </w:rPr>
        <w:t>Thirty</w:t>
      </w:r>
      <w:r w:rsidR="002C4100" w:rsidRPr="00400300">
        <w:rPr>
          <w:bCs/>
        </w:rPr>
        <w:t xml:space="preserve"> Lakh Only)</w:t>
      </w:r>
      <w:r w:rsidRPr="00400300">
        <w:rPr>
          <w:b w:val="0"/>
          <w:bCs/>
        </w:rPr>
        <w:t xml:space="preserve"> or equivalent USD</w:t>
      </w:r>
      <w:r w:rsidR="008A6279" w:rsidRPr="00400300">
        <w:rPr>
          <w:b w:val="0"/>
          <w:bCs/>
        </w:rPr>
        <w:t xml:space="preserve"> (calculated as per provisions in Clause 3.1.3.1)</w:t>
      </w:r>
      <w:r w:rsidRPr="00400300">
        <w:rPr>
          <w:b w:val="0"/>
          <w:bCs/>
        </w:rPr>
        <w:t>.</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7F6688" w:rsidRPr="00E35499">
        <w:rPr>
          <w:b w:val="0"/>
          <w:bCs/>
        </w:rPr>
        <w:t xml:space="preserve"> </w:t>
      </w:r>
      <w:r w:rsidR="00ED2B8C" w:rsidRPr="00E35499">
        <w:rPr>
          <w:b w:val="0"/>
          <w:bCs/>
        </w:rPr>
        <w:t>commissioned</w:t>
      </w:r>
      <w:r w:rsidR="002B6EFA" w:rsidRPr="00E35499">
        <w:rPr>
          <w:b w:val="0"/>
          <w:bCs/>
        </w:rPr>
        <w:t>/completed</w:t>
      </w:r>
      <w:r w:rsidR="00B67337" w:rsidRPr="00E35499">
        <w:rPr>
          <w:b w:val="0"/>
          <w:bCs/>
        </w:rPr>
        <w:t xml:space="preserve"> </w:t>
      </w:r>
      <w:r w:rsidRPr="00E35499">
        <w:rPr>
          <w:b w:val="0"/>
          <w:bCs/>
        </w:rPr>
        <w:t xml:space="preserve">at least seven (7) days prior to the last date for submission of Response to </w:t>
      </w:r>
      <w:r w:rsidR="00E40BC5" w:rsidRPr="00E35499">
        <w:rPr>
          <w:b w:val="0"/>
          <w:bCs/>
        </w:rPr>
        <w:t>RfQ</w:t>
      </w:r>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B67337" w:rsidRPr="00E35499">
        <w:rPr>
          <w:b w:val="0"/>
          <w:bCs/>
        </w:rPr>
        <w:t xml:space="preserve"> </w:t>
      </w:r>
      <w:r w:rsidR="00ED2B8C" w:rsidRPr="00E35499">
        <w:rPr>
          <w:b w:val="0"/>
          <w:bCs/>
        </w:rPr>
        <w:t>commissioning</w:t>
      </w:r>
      <w:r w:rsidR="00737B85" w:rsidRPr="00E35499">
        <w:rPr>
          <w:b w:val="0"/>
          <w:bCs/>
        </w:rPr>
        <w:t>/completion</w:t>
      </w:r>
      <w:r w:rsidR="00B67337" w:rsidRPr="00E35499">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Pr="00E35499" w:rsidRDefault="009F5E44">
      <w:pPr>
        <w:ind w:left="747"/>
        <w:jc w:val="both"/>
        <w:rPr>
          <w:b w:val="0"/>
          <w:szCs w:val="24"/>
        </w:rPr>
      </w:pPr>
      <w:r w:rsidRPr="00E35499">
        <w:rPr>
          <w:b w:val="0"/>
        </w:rPr>
        <w:t xml:space="preserve">Bidders shall furnish documentary evidence duly certified by </w:t>
      </w:r>
      <w:r w:rsidR="009816B3" w:rsidRPr="00E35499">
        <w:rPr>
          <w:b w:val="0"/>
        </w:rPr>
        <w:t>Any Whole-time Director (supported by a specific Board Resolution)</w:t>
      </w:r>
      <w:r w:rsidR="00EC4793" w:rsidRPr="00E35499">
        <w:rPr>
          <w:b w:val="0"/>
        </w:rPr>
        <w:t>/Manager</w:t>
      </w:r>
      <w:r w:rsidR="000C4E75" w:rsidRPr="00E35499">
        <w:rPr>
          <w:rStyle w:val="FootnoteReference"/>
          <w:b w:val="0"/>
        </w:rPr>
        <w:footnoteReference w:id="2"/>
      </w:r>
      <w:r w:rsidR="00EC4793" w:rsidRPr="00E35499">
        <w:rPr>
          <w:b w:val="0"/>
        </w:rPr>
        <w:t xml:space="preserve"> of the company</w:t>
      </w:r>
      <w:r w:rsidR="005C5CCA" w:rsidRPr="00E35499">
        <w:rPr>
          <w:b w:val="0"/>
        </w:rPr>
        <w:t xml:space="preserve"> </w:t>
      </w:r>
      <w:r w:rsidRPr="00E35499">
        <w:rPr>
          <w:b w:val="0"/>
        </w:rPr>
        <w:lastRenderedPageBreak/>
        <w:t xml:space="preserve">and the Statutory Auditor in support of their technical capability as defined in Clause </w:t>
      </w:r>
      <w:fldSimple w:instr=" REF _Ref179561275 \r \h  \* MERGEFORMAT ">
        <w:r w:rsidR="00B916C7" w:rsidRPr="00B916C7">
          <w:rPr>
            <w:b w:val="0"/>
          </w:rPr>
          <w:t>2.1.2</w:t>
        </w:r>
      </w:fldSimple>
      <w:r w:rsidR="00D616CA">
        <w:t xml:space="preserve"> </w:t>
      </w:r>
      <w:r w:rsidR="009A2C72" w:rsidRPr="00E35499">
        <w:rPr>
          <w:b w:val="0"/>
        </w:rPr>
        <w:t xml:space="preserve">of this </w:t>
      </w:r>
      <w:r w:rsidR="00E40BC5" w:rsidRPr="00E35499">
        <w:rPr>
          <w:b w:val="0"/>
        </w:rPr>
        <w:t>RfQ</w:t>
      </w:r>
      <w:r w:rsidRPr="00E35499">
        <w:rPr>
          <w:b w:val="0"/>
        </w:rPr>
        <w:t>.</w:t>
      </w:r>
    </w:p>
    <w:p w:rsidR="00CC543E" w:rsidRPr="00E35499" w:rsidRDefault="00CC543E">
      <w:pPr>
        <w:ind w:left="747"/>
        <w:jc w:val="both"/>
        <w:rPr>
          <w:b w:val="0"/>
          <w:color w:val="000000"/>
          <w:szCs w:val="24"/>
        </w:rPr>
      </w:pPr>
    </w:p>
    <w:p w:rsidR="0035725F" w:rsidRPr="00E35499" w:rsidRDefault="0035725F" w:rsidP="00FA02A5">
      <w:pPr>
        <w:numPr>
          <w:ilvl w:val="2"/>
          <w:numId w:val="19"/>
        </w:numPr>
        <w:jc w:val="both"/>
        <w:rPr>
          <w:b w:val="0"/>
          <w:bCs/>
        </w:rPr>
      </w:pPr>
      <w:bookmarkStart w:id="5" w:name="_Ref179561209"/>
      <w:bookmarkStart w:id="6"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5"/>
    </w:p>
    <w:p w:rsidR="0035725F" w:rsidRPr="00E35499" w:rsidRDefault="0035725F">
      <w:pPr>
        <w:ind w:left="720" w:hanging="720"/>
        <w:jc w:val="both"/>
        <w:rPr>
          <w:b w:val="0"/>
          <w:bCs/>
        </w:rPr>
      </w:pPr>
    </w:p>
    <w:bookmarkEnd w:id="6"/>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Networth: </w:t>
      </w:r>
    </w:p>
    <w:p w:rsidR="0035725F" w:rsidRPr="00E35499" w:rsidRDefault="0035725F">
      <w:pPr>
        <w:jc w:val="both"/>
      </w:pPr>
    </w:p>
    <w:p w:rsidR="0035725F" w:rsidRPr="00E35499" w:rsidRDefault="0035725F" w:rsidP="0031492D">
      <w:pPr>
        <w:ind w:left="720"/>
        <w:jc w:val="both"/>
        <w:rPr>
          <w:b w:val="0"/>
          <w:bCs/>
        </w:rPr>
      </w:pPr>
      <w:r w:rsidRPr="00400300">
        <w:rPr>
          <w:b w:val="0"/>
          <w:bCs/>
        </w:rPr>
        <w:t xml:space="preserve">Networth should be </w:t>
      </w:r>
      <w:r w:rsidR="00970B25" w:rsidRPr="00400300">
        <w:rPr>
          <w:b w:val="0"/>
          <w:bCs/>
        </w:rPr>
        <w:t>not less than</w:t>
      </w:r>
      <w:r w:rsidR="0081191E" w:rsidRPr="00400300">
        <w:rPr>
          <w:b w:val="0"/>
          <w:bCs/>
        </w:rPr>
        <w:t xml:space="preserve"> </w:t>
      </w:r>
      <w:r w:rsidRPr="00400300">
        <w:rPr>
          <w:bCs/>
        </w:rPr>
        <w:t xml:space="preserve">Rs. </w:t>
      </w:r>
      <w:r w:rsidR="00400300" w:rsidRPr="00400300">
        <w:rPr>
          <w:bCs/>
        </w:rPr>
        <w:t>15.75</w:t>
      </w:r>
      <w:r w:rsidR="0081191E" w:rsidRPr="00400300">
        <w:rPr>
          <w:bCs/>
        </w:rPr>
        <w:t xml:space="preserve"> </w:t>
      </w:r>
      <w:r w:rsidRPr="00400300">
        <w:rPr>
          <w:bCs/>
        </w:rPr>
        <w:t>Crore</w:t>
      </w:r>
      <w:r w:rsidR="0081191E" w:rsidRPr="00400300">
        <w:rPr>
          <w:bCs/>
        </w:rPr>
        <w:t xml:space="preserve"> </w:t>
      </w:r>
      <w:r w:rsidR="0070487E" w:rsidRPr="00400300">
        <w:rPr>
          <w:b w:val="0"/>
          <w:bCs/>
        </w:rPr>
        <w:t xml:space="preserve">(Rupees </w:t>
      </w:r>
      <w:r w:rsidR="00400300" w:rsidRPr="00400300">
        <w:rPr>
          <w:b w:val="0"/>
          <w:bCs/>
        </w:rPr>
        <w:t>Fifteen</w:t>
      </w:r>
      <w:r w:rsidR="0081191E" w:rsidRPr="00400300">
        <w:rPr>
          <w:b w:val="0"/>
          <w:bCs/>
        </w:rPr>
        <w:t xml:space="preserve"> </w:t>
      </w:r>
      <w:r w:rsidR="0070487E" w:rsidRPr="00400300">
        <w:rPr>
          <w:b w:val="0"/>
          <w:bCs/>
        </w:rPr>
        <w:t>Crore</w:t>
      </w:r>
      <w:r w:rsidR="00347D70" w:rsidRPr="00400300">
        <w:rPr>
          <w:b w:val="0"/>
          <w:bCs/>
        </w:rPr>
        <w:t xml:space="preserve"> and </w:t>
      </w:r>
      <w:r w:rsidR="00400300" w:rsidRPr="00400300">
        <w:rPr>
          <w:b w:val="0"/>
          <w:bCs/>
        </w:rPr>
        <w:t>Seventy</w:t>
      </w:r>
      <w:r w:rsidR="00A378A9" w:rsidRPr="00400300">
        <w:rPr>
          <w:b w:val="0"/>
          <w:bCs/>
        </w:rPr>
        <w:t xml:space="preserve"> Five</w:t>
      </w:r>
      <w:r w:rsidR="00347D70" w:rsidRPr="00400300">
        <w:rPr>
          <w:b w:val="0"/>
          <w:bCs/>
        </w:rPr>
        <w:t xml:space="preserve"> Lakh Only</w:t>
      </w:r>
      <w:r w:rsidR="0070487E" w:rsidRPr="00400300">
        <w:rPr>
          <w:b w:val="0"/>
          <w:bCs/>
        </w:rPr>
        <w:t>)</w:t>
      </w:r>
      <w:r w:rsidR="008A0CA9" w:rsidRPr="00E35499">
        <w:rPr>
          <w:b w:val="0"/>
          <w:bCs/>
        </w:rPr>
        <w:t xml:space="preserve"> </w:t>
      </w:r>
      <w:r w:rsidRPr="00E35499">
        <w:rPr>
          <w:b w:val="0"/>
          <w:bCs/>
        </w:rPr>
        <w:t>or equivalent USD</w:t>
      </w:r>
      <w:r w:rsidR="003D3C6E" w:rsidRPr="00E35499">
        <w:rPr>
          <w:b w:val="0"/>
          <w:bCs/>
        </w:rPr>
        <w:t xml:space="preserve"> (calculated as per provisions in Clause </w:t>
      </w:r>
      <w:fldSimple w:instr=" REF _Ref179561416 \r \h  \* MERGEFORMAT ">
        <w:r w:rsidR="00B916C7" w:rsidRPr="00B916C7">
          <w:rPr>
            <w:b w:val="0"/>
            <w:bCs/>
          </w:rPr>
          <w:t>3.1.3.1</w:t>
        </w:r>
      </w:fldSimple>
      <w:r w:rsidR="003D3C6E" w:rsidRPr="00E35499">
        <w:rPr>
          <w:b w:val="0"/>
          <w:bCs/>
        </w:rPr>
        <w:t>)</w:t>
      </w:r>
      <w:r w:rsidRPr="00E35499">
        <w:rPr>
          <w:b w:val="0"/>
          <w:bCs/>
        </w:rPr>
        <w:t xml:space="preserve"> computed as the Networth based on unconsolidated audited annual accounts </w:t>
      </w:r>
      <w:r w:rsidR="002B796E" w:rsidRPr="00E35499">
        <w:rPr>
          <w:b w:val="0"/>
          <w:bCs/>
        </w:rPr>
        <w:t xml:space="preserve">(refer to Note below) </w:t>
      </w:r>
      <w:r w:rsidRPr="00E35499">
        <w:rPr>
          <w:b w:val="0"/>
          <w:bCs/>
        </w:rPr>
        <w:t>of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r w:rsidR="00E40BC5" w:rsidRPr="00E35499">
        <w:rPr>
          <w:b w:val="0"/>
          <w:bCs/>
        </w:rPr>
        <w:t>RfQ</w:t>
      </w:r>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r w:rsidRPr="00E35499">
        <w:rPr>
          <w:b w:val="0"/>
          <w:bCs/>
          <w:iCs/>
        </w:rPr>
        <w:t>Note:</w:t>
      </w:r>
      <w:r w:rsidR="0081191E" w:rsidRPr="00E35499">
        <w:rPr>
          <w:b w:val="0"/>
          <w:bCs/>
          <w:iCs/>
        </w:rPr>
        <w:t xml:space="preserve"> </w:t>
      </w:r>
      <w:r w:rsidRPr="00E35499">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r w:rsidR="00E40BC5" w:rsidRPr="00E35499">
        <w:rPr>
          <w:b w:val="0"/>
          <w:bCs/>
          <w:iCs/>
        </w:rPr>
        <w:t>RfQ</w:t>
      </w:r>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3"/>
      </w:r>
      <w:r w:rsidR="00350BE7" w:rsidRPr="00E35499">
        <w:rPr>
          <w:b w:val="0"/>
        </w:rPr>
        <w:t xml:space="preserve"> of the company</w:t>
      </w:r>
      <w:r w:rsidRPr="00E35499">
        <w:rPr>
          <w:b w:val="0"/>
        </w:rPr>
        <w:t xml:space="preserve"> and the Statutory Auditor in support of their financial capability as defined in Clause </w:t>
      </w:r>
      <w:fldSimple w:instr=" REF _Ref179561209 \r \h  \* MERGEFORMAT ">
        <w:r w:rsidR="00B916C7" w:rsidRPr="00B916C7">
          <w:rPr>
            <w:b w:val="0"/>
          </w:rPr>
          <w:t>2.1.3</w:t>
        </w:r>
      </w:fldSimple>
      <w:r w:rsidR="00400300">
        <w:t xml:space="preserve"> </w:t>
      </w:r>
      <w:r w:rsidR="005D5B73" w:rsidRPr="00E35499">
        <w:rPr>
          <w:b w:val="0"/>
        </w:rPr>
        <w:t xml:space="preserve">of this </w:t>
      </w:r>
      <w:r w:rsidR="00E40BC5" w:rsidRPr="00E35499">
        <w:rPr>
          <w:b w:val="0"/>
        </w:rPr>
        <w:t>RfQ</w:t>
      </w:r>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7" w:name="_Ref179562775"/>
      <w:r w:rsidRPr="00E35499">
        <w:rPr>
          <w:b w:val="0"/>
          <w:bCs/>
        </w:rPr>
        <w:t>Above financial parameters shall be computed in following manner by the Bidder:</w:t>
      </w:r>
      <w:bookmarkEnd w:id="7"/>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Networth</w:t>
      </w:r>
    </w:p>
    <w:p w:rsidR="0035725F" w:rsidRPr="00E35499" w:rsidRDefault="0035725F">
      <w:pPr>
        <w:ind w:left="1080"/>
        <w:jc w:val="both"/>
        <w:rPr>
          <w:bCs/>
        </w:rPr>
      </w:pPr>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8" w:name="_Toc131222840"/>
      <w:r w:rsidRPr="00E35499">
        <w:rPr>
          <w:b w:val="0"/>
          <w:bCs/>
        </w:rPr>
        <w:t xml:space="preserve">If the Response to </w:t>
      </w:r>
      <w:r w:rsidR="00E40BC5" w:rsidRPr="00E35499">
        <w:rPr>
          <w:b w:val="0"/>
          <w:bCs/>
        </w:rPr>
        <w:t>RfQ</w:t>
      </w:r>
      <w:r w:rsidRPr="00E35499">
        <w:rPr>
          <w:b w:val="0"/>
          <w:bCs/>
        </w:rPr>
        <w:t xml:space="preserve"> is submitted by a Bidding Consortium</w:t>
      </w:r>
      <w:bookmarkEnd w:id="8"/>
      <w:r w:rsidRPr="00E35499">
        <w:rPr>
          <w:b w:val="0"/>
          <w:bCs/>
        </w:rPr>
        <w:t xml:space="preserve"> the financial requirement shall be met individually and collectively by all the Members in the </w:t>
      </w:r>
      <w:r w:rsidRPr="00E35499">
        <w:rPr>
          <w:b w:val="0"/>
          <w:bCs/>
        </w:rPr>
        <w:lastRenderedPageBreak/>
        <w:t xml:space="preserve">Bidding Consortium. The financial requirement to be met by each Member of 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9" w:name="_Ref179562845"/>
      <w:r w:rsidRPr="00E35499">
        <w:rPr>
          <w:b w:val="0"/>
          <w:bCs/>
        </w:rPr>
        <w:t>The</w:t>
      </w:r>
      <w:r w:rsidR="00437757" w:rsidRPr="00E35499">
        <w:rPr>
          <w:b w:val="0"/>
        </w:rPr>
        <w:t xml:space="preserve"> Bidder </w:t>
      </w:r>
      <w:r w:rsidRPr="00E35499">
        <w:rPr>
          <w:b w:val="0"/>
        </w:rPr>
        <w:t>may seek qualification on the basis of technical and financial capability of its Parent and/ or its Affiliate(s) for the purpose of meeting the Qualification Requirements</w:t>
      </w:r>
      <w:r w:rsidRPr="00E35499">
        <w:rPr>
          <w:sz w:val="18"/>
        </w:rPr>
        <w:t>.</w:t>
      </w:r>
      <w:r w:rsidR="0081191E" w:rsidRPr="00E35499">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fldSimple w:instr=" REF _Ref179564461 \r \h  \* MERGEFORMAT ">
        <w:r w:rsidR="00B916C7" w:rsidRPr="00B916C7">
          <w:rPr>
            <w:b w:val="0"/>
          </w:rPr>
          <w:t>4.10</w:t>
        </w:r>
      </w:fldSimple>
      <w:r w:rsidRPr="00E35499">
        <w:rPr>
          <w:b w:val="0"/>
        </w:rPr>
        <w:t>. The technical and financial capability of a particular company, including its Parents and/or Affiliates, shall not be used by more than one Bidder/ Member of a Bidding Consortium/ Bidding Company.</w:t>
      </w:r>
      <w:bookmarkEnd w:id="9"/>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E35499">
        <w:rPr>
          <w:b w:val="0"/>
        </w:rPr>
        <w:t>RfQ</w:t>
      </w:r>
      <w:r w:rsidRPr="00E35499">
        <w:rPr>
          <w:b w:val="0"/>
        </w:rPr>
        <w:t xml:space="preserve">. Documentary evidence to establish such relationship shall be furnished by the Bidder along with the Response to </w:t>
      </w:r>
      <w:r w:rsidR="00E40BC5" w:rsidRPr="00E35499">
        <w:rPr>
          <w:b w:val="0"/>
        </w:rPr>
        <w:t>RfQ</w:t>
      </w:r>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81191E" w:rsidRPr="00E35499">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w:t>
      </w:r>
      <w:r w:rsidRPr="00222BC1">
        <w:rPr>
          <w:b w:val="0"/>
        </w:rPr>
        <w:t xml:space="preserve">format </w:t>
      </w:r>
      <w:r w:rsidR="00C523F8" w:rsidRPr="00222BC1">
        <w:rPr>
          <w:b w:val="0"/>
        </w:rPr>
        <w:t>4.7</w:t>
      </w:r>
      <w:r w:rsidRPr="00222BC1">
        <w:rPr>
          <w:b w:val="0"/>
        </w:rPr>
        <w:t>(</w:t>
      </w:r>
      <w:fldSimple w:instr=" REF _Ref179564504 \r \h  \* MERGEFORMAT ">
        <w:r w:rsidR="00B916C7" w:rsidRPr="00B916C7">
          <w:rPr>
            <w:b w:val="0"/>
          </w:rPr>
          <w:t>C</w:t>
        </w:r>
      </w:fldSimple>
      <w:r w:rsidRPr="00222BC1">
        <w:rPr>
          <w:b w:val="0"/>
        </w:rPr>
        <w:t>).</w:t>
      </w:r>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0"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0"/>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1"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xml:space="preserve">. BPC reserves the right at its sole discretion to contact the Bidder’s bank and project </w:t>
      </w:r>
      <w:r w:rsidRPr="00E35499">
        <w:rPr>
          <w:b w:val="0"/>
        </w:rPr>
        <w:lastRenderedPageBreak/>
        <w:t>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1"/>
    </w:p>
    <w:p w:rsidR="0035725F" w:rsidRPr="00E35499" w:rsidRDefault="0035725F">
      <w:pPr>
        <w:jc w:val="both"/>
        <w:rPr>
          <w:b w:val="0"/>
        </w:rPr>
      </w:pPr>
    </w:p>
    <w:p w:rsidR="0035725F" w:rsidRPr="00E35499" w:rsidRDefault="0035725F" w:rsidP="00FA02A5">
      <w:pPr>
        <w:numPr>
          <w:ilvl w:val="2"/>
          <w:numId w:val="19"/>
        </w:numPr>
        <w:jc w:val="both"/>
        <w:rPr>
          <w:b w:val="0"/>
        </w:rPr>
      </w:pPr>
      <w:bookmarkStart w:id="12" w:name="_Ref179693912"/>
      <w:r w:rsidRPr="00E35499">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2"/>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3" w:name="_Toc131222847"/>
      <w:bookmarkStart w:id="14" w:name="_Ref179697694"/>
      <w:r w:rsidRPr="00E35499">
        <w:t xml:space="preserve">Submission of Response to </w:t>
      </w:r>
      <w:r w:rsidR="00E40BC5" w:rsidRPr="00E35499">
        <w:t>RfQ</w:t>
      </w:r>
      <w:r w:rsidRPr="00E35499">
        <w:t xml:space="preserve"> by the </w:t>
      </w:r>
      <w:bookmarkEnd w:id="13"/>
      <w:r w:rsidRPr="00E35499">
        <w:t>Bidder</w:t>
      </w:r>
      <w:bookmarkEnd w:id="14"/>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r w:rsidR="00E40BC5" w:rsidRPr="00E35499">
        <w:rPr>
          <w:b w:val="0"/>
          <w:bCs/>
        </w:rPr>
        <w:t>RfQ</w:t>
      </w:r>
      <w:r w:rsidRPr="00E35499">
        <w:rPr>
          <w:b w:val="0"/>
          <w:bCs/>
        </w:rPr>
        <w:t xml:space="preserve"> will be submitted by the Bidder as per the formats specified in Section – </w:t>
      </w:r>
      <w:fldSimple w:instr=" REF _Ref179564274 \r \h  \* MERGEFORMAT ">
        <w:r w:rsidR="00B916C7">
          <w:t>4</w:t>
        </w:r>
      </w:fldSimple>
      <w:r w:rsidR="00ED2BBC">
        <w:t xml:space="preserve"> </w:t>
      </w:r>
      <w:r w:rsidRPr="00E35499">
        <w:rPr>
          <w:b w:val="0"/>
          <w:bCs/>
        </w:rPr>
        <w:t xml:space="preserve">(Formats for </w:t>
      </w:r>
      <w:r w:rsidR="00E40BC5" w:rsidRPr="00E35499">
        <w:rPr>
          <w:b w:val="0"/>
          <w:bCs/>
        </w:rPr>
        <w:t>RfQ</w:t>
      </w:r>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5" w:name="_Toc131222812"/>
      <w:bookmarkStart w:id="16" w:name="_Toc131512890"/>
      <w:bookmarkStart w:id="17" w:name="_Toc135452930"/>
      <w:bookmarkStart w:id="18" w:name="_Toc135453303"/>
      <w:bookmarkStart w:id="19" w:name="_Toc135454527"/>
      <w:bookmarkStart w:id="20"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E35499">
        <w:rPr>
          <w:b w:val="0"/>
          <w:bCs/>
        </w:rPr>
        <w:t>RfQ</w:t>
      </w:r>
      <w:r w:rsidRPr="00E35499">
        <w:rPr>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r w:rsidR="00E40BC5" w:rsidRPr="00E35499">
        <w:rPr>
          <w:b w:val="0"/>
          <w:bCs/>
        </w:rPr>
        <w:t>RfQ</w:t>
      </w:r>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E35499">
        <w:rPr>
          <w:b w:val="0"/>
          <w:bCs/>
        </w:rPr>
        <w:t>RfQ</w:t>
      </w:r>
      <w:r w:rsidRPr="00E35499">
        <w:rPr>
          <w:b w:val="0"/>
          <w:bCs/>
        </w:rPr>
        <w:t xml:space="preserve"> for the purpose of calculation of Networth.</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r w:rsidRPr="00E35499">
        <w:rPr>
          <w:b w:val="0"/>
          <w:bCs/>
          <w:szCs w:val="24"/>
        </w:rPr>
        <w:t xml:space="preserve">In case the annual accounts for the financial year immediately preceding the last date of submission of Response to </w:t>
      </w:r>
      <w:r w:rsidR="00E40BC5" w:rsidRPr="00E35499">
        <w:rPr>
          <w:b w:val="0"/>
          <w:bCs/>
          <w:szCs w:val="24"/>
        </w:rPr>
        <w:t>RfQ</w:t>
      </w:r>
      <w:r w:rsidRPr="00E35499">
        <w:rPr>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Consortium:</w:t>
      </w:r>
      <w:bookmarkEnd w:id="24"/>
      <w:bookmarkEnd w:id="25"/>
      <w:bookmarkEnd w:id="26"/>
      <w:bookmarkEnd w:id="27"/>
      <w:bookmarkEnd w:id="28"/>
      <w:bookmarkEnd w:id="29"/>
      <w:bookmarkEnd w:id="30"/>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81191E" w:rsidRPr="00E35499">
        <w:rPr>
          <w:b w:val="0"/>
          <w:bCs/>
        </w:rPr>
        <w:t xml:space="preserve"> </w:t>
      </w:r>
      <w:r w:rsidRPr="00E35499">
        <w:rPr>
          <w:b w:val="0"/>
          <w:bCs/>
        </w:rPr>
        <w:t>one of the Members to be the Lead Member</w:t>
      </w:r>
      <w:r w:rsidR="00707D7C" w:rsidRPr="00E35499">
        <w:rPr>
          <w:b w:val="0"/>
          <w:bCs/>
        </w:rPr>
        <w:t xml:space="preserve"> (as per format </w:t>
      </w:r>
      <w:fldSimple w:instr=" REF _Ref179564542 \r \h  \* MERGEFORMAT ">
        <w:r w:rsidR="00B916C7" w:rsidRPr="00B916C7">
          <w:rPr>
            <w:b w:val="0"/>
            <w:bCs/>
          </w:rPr>
          <w:t>4.6</w:t>
        </w:r>
      </w:fldSimple>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w:t>
      </w:r>
      <w:r w:rsidR="00C74F6F" w:rsidRPr="00E35499">
        <w:rPr>
          <w:b w:val="0"/>
          <w:bCs/>
        </w:rPr>
        <w:lastRenderedPageBreak/>
        <w:t xml:space="preserve">specified </w:t>
      </w:r>
      <w:r w:rsidR="005266F9" w:rsidRPr="00E35499">
        <w:rPr>
          <w:b w:val="0"/>
          <w:bCs/>
        </w:rPr>
        <w:t xml:space="preserve">in the </w:t>
      </w:r>
      <w:r w:rsidRPr="00E35499">
        <w:rPr>
          <w:b w:val="0"/>
          <w:bCs/>
        </w:rPr>
        <w:t xml:space="preserve">Consortium Agreement. In absence of Consortium Agreement, the Response to </w:t>
      </w:r>
      <w:r w:rsidR="00E40BC5" w:rsidRPr="00E35499">
        <w:rPr>
          <w:b w:val="0"/>
          <w:bCs/>
        </w:rPr>
        <w:t>RfQ</w:t>
      </w:r>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t xml:space="preserve">           Provided that the Lead Member of the Bidding Consortium will be required to 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r w:rsidRPr="00E35499">
        <w:t>Provided further that the Consortium Agreement shall not be amended without the explicit approval of the BPC.</w:t>
      </w:r>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B916C7" w:rsidRPr="00B916C7">
          <w:rPr>
            <w:b w:val="0"/>
            <w:bCs/>
          </w:rPr>
          <w:t>4.3</w:t>
        </w:r>
      </w:fldSimple>
      <w:r w:rsidRPr="00E35499">
        <w:rPr>
          <w:b w:val="0"/>
          <w:bCs/>
        </w:rPr>
        <w:t xml:space="preserve">) to perform all tasks including, but not limited to providing information, responding to enquiries, signing of Response to </w:t>
      </w:r>
      <w:r w:rsidR="00E40BC5" w:rsidRPr="00E35499">
        <w:rPr>
          <w:b w:val="0"/>
          <w:bCs/>
        </w:rPr>
        <w:t>RfQ</w:t>
      </w:r>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should also contain signed Letter of Consent </w:t>
      </w:r>
      <w:r w:rsidR="002731B6" w:rsidRPr="00E35499">
        <w:rPr>
          <w:b w:val="0"/>
          <w:bCs/>
        </w:rPr>
        <w:t>(</w:t>
      </w:r>
      <w:r w:rsidRPr="00E35499">
        <w:rPr>
          <w:b w:val="0"/>
          <w:bCs/>
        </w:rPr>
        <w:t xml:space="preserve">as per format </w:t>
      </w:r>
      <w:fldSimple w:instr=" REF _Ref179564591 \r \h  \* MERGEFORMAT ">
        <w:r w:rsidR="00B916C7" w:rsidRPr="00B916C7">
          <w:rPr>
            <w:b w:val="0"/>
            <w:bCs/>
          </w:rPr>
          <w:t>4.2</w:t>
        </w:r>
      </w:fldSimple>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r w:rsidR="00E40BC5" w:rsidRPr="00E35499">
        <w:rPr>
          <w:b w:val="0"/>
          <w:bCs/>
        </w:rPr>
        <w:t>RfQ</w:t>
      </w:r>
      <w:r w:rsidRPr="00E35499">
        <w:rPr>
          <w:b w:val="0"/>
          <w:bCs/>
        </w:rPr>
        <w:t xml:space="preserve"> has been reviewed and each element of the Response to </w:t>
      </w:r>
      <w:r w:rsidR="00E40BC5" w:rsidRPr="00E35499">
        <w:rPr>
          <w:b w:val="0"/>
          <w:bCs/>
        </w:rPr>
        <w:t>RfQ</w:t>
      </w:r>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Company</w:t>
      </w:r>
      <w:bookmarkEnd w:id="31"/>
      <w:bookmarkEnd w:id="32"/>
      <w:bookmarkEnd w:id="33"/>
      <w:bookmarkEnd w:id="34"/>
      <w:bookmarkEnd w:id="35"/>
      <w:bookmarkEnd w:id="36"/>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E35499">
        <w:rPr>
          <w:b w:val="0"/>
          <w:bCs/>
        </w:rPr>
        <w:t>RfQ</w:t>
      </w:r>
      <w:r w:rsidRPr="00E35499">
        <w:rPr>
          <w:b w:val="0"/>
          <w:bCs/>
        </w:rPr>
        <w:t xml:space="preserve"> etc. The Bid</w:t>
      </w:r>
      <w:r w:rsidR="00A868D8" w:rsidRPr="00E35499">
        <w:rPr>
          <w:b w:val="0"/>
          <w:bCs/>
        </w:rPr>
        <w:t>ding Company</w:t>
      </w:r>
      <w:r w:rsidRPr="00E35499">
        <w:rPr>
          <w:b w:val="0"/>
          <w:bCs/>
        </w:rPr>
        <w:t xml:space="preserve"> should submit, along with Response to </w:t>
      </w:r>
      <w:r w:rsidR="00E40BC5" w:rsidRPr="00E35499">
        <w:rPr>
          <w:b w:val="0"/>
          <w:bCs/>
        </w:rPr>
        <w:t>RfQ</w:t>
      </w:r>
      <w:r w:rsidRPr="00E35499">
        <w:rPr>
          <w:b w:val="0"/>
          <w:bCs/>
        </w:rPr>
        <w:t>, a Power of Attorney</w:t>
      </w:r>
      <w:r w:rsidR="00A868D8" w:rsidRPr="00E35499">
        <w:rPr>
          <w:b w:val="0"/>
          <w:bCs/>
        </w:rPr>
        <w:t xml:space="preserve"> (as per format </w:t>
      </w:r>
      <w:fldSimple w:instr=" REF _Ref179564565 \r \h  \* MERGEFORMAT ">
        <w:r w:rsidR="00B916C7" w:rsidRPr="00B916C7">
          <w:rPr>
            <w:b w:val="0"/>
            <w:bCs/>
          </w:rPr>
          <w:t>4.3</w:t>
        </w:r>
      </w:fldSimple>
      <w:r w:rsidR="00A868D8" w:rsidRPr="00E35499">
        <w:rPr>
          <w:b w:val="0"/>
          <w:bCs/>
        </w:rPr>
        <w:t>)</w:t>
      </w:r>
      <w:r w:rsidRPr="00E35499">
        <w:rPr>
          <w:b w:val="0"/>
          <w:bCs/>
        </w:rPr>
        <w:t xml:space="preserve">, authorising the signatory of the Response to </w:t>
      </w:r>
      <w:r w:rsidR="00E40BC5" w:rsidRPr="00E35499">
        <w:rPr>
          <w:b w:val="0"/>
          <w:bCs/>
        </w:rPr>
        <w:t>RfQ</w:t>
      </w:r>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7" w:name="_Ref179561695"/>
      <w:r w:rsidRPr="00E35499">
        <w:rPr>
          <w:b w:val="0"/>
          <w:bCs/>
        </w:rPr>
        <w:t>Subject</w:t>
      </w:r>
      <w:r w:rsidRPr="00E35499">
        <w:rPr>
          <w:b w:val="0"/>
          <w:w w:val="0"/>
          <w:lang w:val="en-GB"/>
        </w:rPr>
        <w:t xml:space="preserve"> to the provisions of Clause </w:t>
      </w:r>
      <w:fldSimple w:instr=" REF _Ref179561681 \r \h  \* MERGEFORMAT ">
        <w:r w:rsidR="00B916C7" w:rsidRPr="00B916C7">
          <w:rPr>
            <w:b w:val="0"/>
            <w:w w:val="0"/>
            <w:lang w:val="en-GB"/>
          </w:rPr>
          <w:t>2.1.5</w:t>
        </w:r>
      </w:fldSimple>
      <w:r w:rsidR="00806AE5">
        <w:t xml:space="preserve"> </w:t>
      </w:r>
      <w:r w:rsidR="009B5BA3" w:rsidRPr="00E35499">
        <w:rPr>
          <w:b w:val="0"/>
          <w:w w:val="0"/>
          <w:lang w:val="en-GB"/>
        </w:rPr>
        <w:t xml:space="preserve">and </w:t>
      </w:r>
      <w:fldSimple w:instr=" REF _Ref179693912 \r \h  \* MERGEFORMAT ">
        <w:r w:rsidR="00B916C7" w:rsidRPr="00B916C7">
          <w:rPr>
            <w:b w:val="0"/>
            <w:w w:val="0"/>
            <w:lang w:val="en-GB"/>
          </w:rPr>
          <w:t>2.1.7</w:t>
        </w:r>
      </w:fldSimple>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r w:rsidR="00E40BC5" w:rsidRPr="00E35499">
        <w:rPr>
          <w:b w:val="0"/>
        </w:rPr>
        <w:t>RfQ</w:t>
      </w:r>
      <w:r w:rsidRPr="00E35499">
        <w:rPr>
          <w:b w:val="0"/>
        </w:rPr>
        <w:t xml:space="preserve">, </w:t>
      </w:r>
      <w:r w:rsidRPr="00E35499">
        <w:rPr>
          <w:b w:val="0"/>
          <w:w w:val="0"/>
          <w:lang w:val="en-GB"/>
        </w:rPr>
        <w:t>the Change in Ownership may be permitted in the following cases:</w:t>
      </w:r>
      <w:bookmarkEnd w:id="37"/>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r w:rsidR="00E40BC5" w:rsidRPr="00E35499">
        <w:rPr>
          <w:b w:val="0"/>
          <w:w w:val="0"/>
          <w:szCs w:val="24"/>
          <w:lang w:val="en-GB"/>
        </w:rPr>
        <w:t>RfQ</w:t>
      </w:r>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lastRenderedPageBreak/>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tab/>
      </w:r>
      <w:r w:rsidR="001F5607" w:rsidRPr="00E35499">
        <w:rPr>
          <w:b w:val="0"/>
        </w:rPr>
        <w:t xml:space="preserve">In case of a Change in Ownership, the Bidding Company or Lead Member in case of a Consortium shall make a request for approval of such change within seven (7) days of such </w:t>
      </w:r>
      <w:r w:rsidR="00E755D8" w:rsidRPr="00E35499">
        <w:rPr>
          <w:b w:val="0"/>
        </w:rPr>
        <w:t>change</w:t>
      </w:r>
      <w:r w:rsidR="0081191E" w:rsidRPr="00E35499">
        <w:rPr>
          <w:b w:val="0"/>
        </w:rPr>
        <w:t xml:space="preserve"> </w:t>
      </w:r>
      <w:r w:rsidR="00306C82" w:rsidRPr="00E35499">
        <w:rPr>
          <w:b w:val="0"/>
        </w:rPr>
        <w:t>or</w:t>
      </w:r>
      <w:r w:rsidR="0081191E" w:rsidRPr="00E35499">
        <w:rPr>
          <w:b w:val="0"/>
        </w:rPr>
        <w:t xml:space="preserve"> </w:t>
      </w:r>
      <w:r w:rsidR="00306C82" w:rsidRPr="00E35499">
        <w:rPr>
          <w:b w:val="0"/>
        </w:rPr>
        <w:t xml:space="preserve">the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r w:rsidR="00E40BC5" w:rsidRPr="00E35499">
        <w:rPr>
          <w:b w:val="0"/>
          <w:bCs/>
        </w:rPr>
        <w:t>RfQ</w:t>
      </w:r>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8" w:name="_Ref179695753"/>
      <w:r w:rsidRPr="00E35499">
        <w:rPr>
          <w:b w:val="0"/>
          <w:u w:val="single"/>
        </w:rPr>
        <w:t>Change in membership of a Consortium</w:t>
      </w:r>
      <w:bookmarkEnd w:id="38"/>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r w:rsidR="00E40BC5" w:rsidRPr="00E35499">
        <w:rPr>
          <w:b w:val="0"/>
          <w:bCs/>
        </w:rPr>
        <w:t>RfQ</w:t>
      </w:r>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r w:rsidR="00E40BC5" w:rsidRPr="00E35499">
        <w:rPr>
          <w:b w:val="0"/>
          <w:bCs/>
        </w:rPr>
        <w:t>RfQ</w:t>
      </w:r>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39" w:name="_Ref180211025"/>
      <w:bookmarkStart w:id="40" w:name="_Ref179698650"/>
      <w:r w:rsidRPr="00E35499">
        <w:rPr>
          <w:b w:val="0"/>
          <w:u w:val="single"/>
        </w:rPr>
        <w:t>Change from Bidding Consortium to Bidding Company</w:t>
      </w:r>
      <w:bookmarkEnd w:id="39"/>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to</w:t>
      </w:r>
      <w:r w:rsidR="00763C7B" w:rsidRPr="00E35499">
        <w:rPr>
          <w:b w:val="0"/>
          <w:bCs/>
        </w:rPr>
        <w:t xml:space="preserve"> </w:t>
      </w:r>
      <w:r w:rsidR="00E40BC5" w:rsidRPr="00E35499">
        <w:rPr>
          <w:b w:val="0"/>
          <w:bCs/>
        </w:rPr>
        <w:t>RfQ</w:t>
      </w:r>
      <w:r w:rsidR="00763C7B" w:rsidRPr="00E35499">
        <w:rPr>
          <w:b w:val="0"/>
          <w:bCs/>
        </w:rPr>
        <w:t xml:space="preserve">, such change would be considered upon the Lead Member making a written application along with formats </w:t>
      </w:r>
      <w:r w:rsidR="005D4638" w:rsidRPr="00E35499">
        <w:rPr>
          <w:b w:val="0"/>
          <w:bCs/>
        </w:rPr>
        <w:t>as specified in the</w:t>
      </w:r>
      <w:r w:rsidR="00763C7B" w:rsidRPr="00E35499">
        <w:rPr>
          <w:b w:val="0"/>
          <w:bCs/>
        </w:rPr>
        <w:t xml:space="preserve"> </w:t>
      </w:r>
      <w:r w:rsidR="00E40BC5" w:rsidRPr="00E35499">
        <w:rPr>
          <w:b w:val="0"/>
          <w:bCs/>
        </w:rPr>
        <w:t>RfQ</w:t>
      </w:r>
      <w:r w:rsidR="00763C7B" w:rsidRPr="00E35499">
        <w:rPr>
          <w:b w:val="0"/>
          <w:bCs/>
        </w:rPr>
        <w:t xml:space="preserve"> </w:t>
      </w:r>
      <w:r w:rsidR="005D4638" w:rsidRPr="00E35499">
        <w:rPr>
          <w:b w:val="0"/>
          <w:bCs/>
        </w:rPr>
        <w:t xml:space="preserve">duly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r w:rsidR="00E40BC5" w:rsidRPr="00E35499">
        <w:rPr>
          <w:b w:val="0"/>
          <w:bCs/>
        </w:rPr>
        <w:t>RfQ</w:t>
      </w:r>
      <w:r w:rsidR="00763C7B" w:rsidRPr="00E35499">
        <w:rPr>
          <w:b w:val="0"/>
          <w:bCs/>
        </w:rPr>
        <w:t>.</w:t>
      </w:r>
      <w:bookmarkEnd w:id="40"/>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1" w:name="_Ref180211043"/>
      <w:r w:rsidRPr="00E35499">
        <w:rPr>
          <w:b w:val="0"/>
          <w:u w:val="single"/>
        </w:rPr>
        <w:t>Change from Bidding Company to Bidding Consortium</w:t>
      </w:r>
      <w:bookmarkEnd w:id="41"/>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r w:rsidR="00E40BC5" w:rsidRPr="00E35499">
        <w:rPr>
          <w:b w:val="0"/>
          <w:bCs/>
        </w:rPr>
        <w:t>RfQ</w:t>
      </w:r>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r w:rsidR="00E40BC5" w:rsidRPr="00E35499">
        <w:rPr>
          <w:b w:val="0"/>
          <w:bCs/>
        </w:rPr>
        <w:t>RfQ</w:t>
      </w:r>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E35499">
        <w:rPr>
          <w:b w:val="0"/>
          <w:bCs/>
        </w:rPr>
        <w:t>RfQ</w:t>
      </w:r>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fldSimple w:instr=" REF _Ref179695753 \r \h  \* MERGEFORMAT ">
        <w:r w:rsidR="00B916C7" w:rsidRPr="00B916C7">
          <w:rPr>
            <w:b w:val="0"/>
            <w:szCs w:val="24"/>
            <w:lang w:val="en-GB"/>
          </w:rPr>
          <w:t>2.2.6.2</w:t>
        </w:r>
      </w:fldSimple>
      <w:r w:rsidR="00B00131" w:rsidRPr="00E35499">
        <w:rPr>
          <w:b w:val="0"/>
          <w:szCs w:val="24"/>
          <w:lang w:val="en-GB"/>
        </w:rPr>
        <w:t xml:space="preserve"> ), change from Bidding Consortium to B</w:t>
      </w:r>
      <w:r w:rsidR="00425A68" w:rsidRPr="00E35499">
        <w:rPr>
          <w:b w:val="0"/>
          <w:szCs w:val="24"/>
          <w:lang w:val="en-GB"/>
        </w:rPr>
        <w:t xml:space="preserve">idding Company (Clause </w:t>
      </w:r>
      <w:fldSimple w:instr=" REF _Ref180211025 \r \h  \* MERGEFORMAT ">
        <w:r w:rsidR="00B916C7" w:rsidRPr="00B916C7">
          <w:rPr>
            <w:b w:val="0"/>
            <w:szCs w:val="24"/>
            <w:lang w:val="en-GB"/>
          </w:rPr>
          <w:t>2.2.6.3</w:t>
        </w:r>
      </w:fldSimple>
      <w:r w:rsidR="00B00131" w:rsidRPr="00E35499">
        <w:rPr>
          <w:b w:val="0"/>
          <w:szCs w:val="24"/>
          <w:lang w:val="en-GB"/>
        </w:rPr>
        <w:t>) and change from Bidding Company to Bidding Cons</w:t>
      </w:r>
      <w:r w:rsidR="00425A68" w:rsidRPr="00E35499">
        <w:rPr>
          <w:b w:val="0"/>
          <w:szCs w:val="24"/>
          <w:lang w:val="en-GB"/>
        </w:rPr>
        <w:t xml:space="preserve">ortium (Clause </w:t>
      </w:r>
      <w:fldSimple w:instr=" REF _Ref180211043 \r \h  \* MERGEFORMAT ">
        <w:r w:rsidR="00B916C7" w:rsidRPr="00B916C7">
          <w:rPr>
            <w:b w:val="0"/>
            <w:szCs w:val="24"/>
            <w:lang w:val="en-GB"/>
          </w:rPr>
          <w:t>2.2.6.4</w:t>
        </w:r>
      </w:fldSimple>
      <w:r w:rsidRPr="00E35499">
        <w:rPr>
          <w:b w:val="0"/>
          <w:szCs w:val="24"/>
          <w:lang w:val="en-GB"/>
        </w:rPr>
        <w:t>)</w:t>
      </w:r>
      <w:r w:rsidR="005A5C5F" w:rsidRPr="00E35499">
        <w:rPr>
          <w:b w:val="0"/>
          <w:szCs w:val="24"/>
          <w:lang w:val="en-GB"/>
        </w:rPr>
        <w:t xml:space="preserve"> </w:t>
      </w:r>
      <w:r w:rsidR="00190A51" w:rsidRPr="00E35499">
        <w:rPr>
          <w:b w:val="0"/>
          <w:bCs/>
        </w:rPr>
        <w:t>will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lastRenderedPageBreak/>
        <w:t xml:space="preserve">In case of change in membership of Consortium (Clause </w:t>
      </w:r>
      <w:fldSimple w:instr=" REF _Ref179695753 \r \h  \* MERGEFORMAT ">
        <w:r w:rsidR="00B916C7" w:rsidRPr="00B916C7">
          <w:rPr>
            <w:b w:val="0"/>
            <w:szCs w:val="24"/>
            <w:lang w:val="en-GB"/>
          </w:rPr>
          <w:t>2.2.6.2</w:t>
        </w:r>
      </w:fldSimple>
      <w:r w:rsidRPr="00E35499">
        <w:rPr>
          <w:b w:val="0"/>
          <w:szCs w:val="24"/>
          <w:lang w:val="en-GB"/>
        </w:rPr>
        <w:t xml:space="preserve">) or change from Bidding Consortium to Bidding Company (Clause </w:t>
      </w:r>
      <w:fldSimple w:instr=" REF _Ref180211025 \r \h  \* MERGEFORMAT ">
        <w:r w:rsidR="00B916C7" w:rsidRPr="00B916C7">
          <w:rPr>
            <w:b w:val="0"/>
            <w:szCs w:val="24"/>
            <w:lang w:val="en-GB"/>
          </w:rPr>
          <w:t>2.2.6.3</w:t>
        </w:r>
      </w:fldSimple>
      <w:r w:rsidRPr="00E35499">
        <w:rPr>
          <w:b w:val="0"/>
          <w:szCs w:val="24"/>
          <w:lang w:val="en-GB"/>
        </w:rPr>
        <w:t xml:space="preserve">), </w:t>
      </w:r>
      <w:r w:rsidR="00793823" w:rsidRPr="00E35499">
        <w:rPr>
          <w:b w:val="0"/>
          <w:szCs w:val="24"/>
          <w:lang w:val="en-GB"/>
        </w:rPr>
        <w:t xml:space="preserve">no object certificate </w:t>
      </w:r>
      <w:r w:rsidRPr="00E35499">
        <w:rPr>
          <w:b w:val="0"/>
          <w:szCs w:val="24"/>
          <w:lang w:val="en-GB"/>
        </w:rPr>
        <w:t xml:space="preserve">NOC (as per format </w:t>
      </w:r>
      <w:fldSimple w:instr=" REF _Ref179564708 \r \h  \* MERGEFORMAT ">
        <w:r w:rsidR="00B916C7" w:rsidRPr="00B916C7">
          <w:rPr>
            <w:b w:val="0"/>
            <w:szCs w:val="24"/>
            <w:lang w:val="en-GB"/>
          </w:rPr>
          <w:t>4.8</w:t>
        </w:r>
      </w:fldSimple>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2" w:name="_Ref179621117"/>
      <w:r w:rsidRPr="00E35499">
        <w:t>Receipt</w:t>
      </w:r>
      <w:r w:rsidRPr="00E35499">
        <w:rPr>
          <w:color w:val="000000"/>
          <w:szCs w:val="24"/>
        </w:rPr>
        <w:t xml:space="preserve"> and Opening of Response to </w:t>
      </w:r>
      <w:r w:rsidR="00E40BC5" w:rsidRPr="00E35499">
        <w:rPr>
          <w:color w:val="000000"/>
          <w:szCs w:val="24"/>
        </w:rPr>
        <w:t>RfQ</w:t>
      </w:r>
      <w:bookmarkEnd w:id="42"/>
    </w:p>
    <w:p w:rsidR="0035725F" w:rsidRPr="00E35499" w:rsidRDefault="0035725F">
      <w:pPr>
        <w:jc w:val="both"/>
        <w:rPr>
          <w:b w:val="0"/>
          <w:bCs/>
        </w:rPr>
      </w:pPr>
      <w:r w:rsidRPr="00E35499">
        <w:rPr>
          <w:b w:val="0"/>
          <w:bCs/>
        </w:rPr>
        <w:tab/>
      </w:r>
    </w:p>
    <w:p w:rsidR="0035725F" w:rsidRPr="00E35499" w:rsidRDefault="00AF4682" w:rsidP="00627FCA">
      <w:pPr>
        <w:pStyle w:val="BodyTextIndent"/>
        <w:widowControl w:val="0"/>
        <w:spacing w:line="240" w:lineRule="auto"/>
        <w:ind w:left="720" w:firstLine="0"/>
      </w:pPr>
      <w:r w:rsidRPr="00E35499">
        <w:t xml:space="preserve">The Response to </w:t>
      </w:r>
      <w:r w:rsidR="00E40BC5" w:rsidRPr="00E35499">
        <w:t>RfQ</w:t>
      </w:r>
      <w:r w:rsidRPr="00E35499">
        <w:t xml:space="preserve"> duly filled in, all formats and supporting shall be scanned and uploaded online through the electronic bidding platform. Further,</w:t>
      </w:r>
      <w:r w:rsidR="0035725F" w:rsidRPr="00E35499">
        <w:t xml:space="preserve"> Response to </w:t>
      </w:r>
      <w:r w:rsidR="00E40BC5" w:rsidRPr="00E35499">
        <w:t>RfQ</w:t>
      </w:r>
      <w:r w:rsidR="0035725F" w:rsidRPr="00E35499">
        <w:t xml:space="preserve"> duly filled in, one (1) original and </w:t>
      </w:r>
      <w:r w:rsidR="002E63C5" w:rsidRPr="00E35499">
        <w:t>one (1) copy</w:t>
      </w:r>
      <w:r w:rsidR="0035725F" w:rsidRPr="00E35499">
        <w:t xml:space="preserve">, placed in one envelope, must be delivered to the address hereunder on or before </w:t>
      </w:r>
      <w:r w:rsidR="007A56AE" w:rsidRPr="00E35499">
        <w:rPr>
          <w:b/>
        </w:rPr>
        <w:t>1</w:t>
      </w:r>
      <w:r w:rsidR="004336BB" w:rsidRPr="00E35499">
        <w:rPr>
          <w:b/>
        </w:rPr>
        <w:t>1</w:t>
      </w:r>
      <w:r w:rsidR="007A56AE" w:rsidRPr="00E35499">
        <w:rPr>
          <w:b/>
        </w:rPr>
        <w:t xml:space="preserve">00 hours </w:t>
      </w:r>
      <w:r w:rsidR="0035725F" w:rsidRPr="00E35499">
        <w:rPr>
          <w:b/>
        </w:rPr>
        <w:t xml:space="preserve">(IST) on </w:t>
      </w:r>
      <w:r w:rsidR="007147DC">
        <w:rPr>
          <w:b/>
        </w:rPr>
        <w:t>17.03.2017</w:t>
      </w:r>
      <w:r w:rsidRPr="00E35499">
        <w:rPr>
          <w:b/>
        </w:rPr>
        <w:t xml:space="preserve"> </w:t>
      </w:r>
      <w:r w:rsidR="0035725F" w:rsidRPr="00E35499">
        <w:t xml:space="preserve">and will be opened on the same day at </w:t>
      </w:r>
      <w:r w:rsidR="007A56AE" w:rsidRPr="00E35499">
        <w:rPr>
          <w:b/>
        </w:rPr>
        <w:t>1</w:t>
      </w:r>
      <w:r w:rsidR="004336BB" w:rsidRPr="00E35499">
        <w:rPr>
          <w:b/>
        </w:rPr>
        <w:t>1</w:t>
      </w:r>
      <w:r w:rsidR="007A56AE" w:rsidRPr="00E35499">
        <w:rPr>
          <w:b/>
        </w:rPr>
        <w:t xml:space="preserve">30 </w:t>
      </w:r>
      <w:r w:rsidR="000A6107" w:rsidRPr="00E35499">
        <w:rPr>
          <w:b/>
        </w:rPr>
        <w:t>hours (</w:t>
      </w:r>
      <w:r w:rsidR="0035725F" w:rsidRPr="00E35499">
        <w:rPr>
          <w:b/>
        </w:rPr>
        <w:t>IST)</w:t>
      </w:r>
      <w:r w:rsidR="0035725F" w:rsidRPr="00E35499">
        <w:t>, in the presence of Bidder</w:t>
      </w:r>
      <w:r w:rsidR="00774688" w:rsidRPr="00E35499">
        <w:t>’s</w:t>
      </w:r>
      <w:r w:rsidR="0035725F" w:rsidRPr="00E35499">
        <w:t xml:space="preserve"> representatives who wish to attend. </w:t>
      </w:r>
      <w:r w:rsidR="00872AED" w:rsidRPr="00E35499">
        <w:rPr>
          <w:szCs w:val="24"/>
        </w:rPr>
        <w:t xml:space="preserve">If the last date of receipt of the Response to </w:t>
      </w:r>
      <w:r w:rsidR="00E40BC5" w:rsidRPr="00E35499">
        <w:rPr>
          <w:szCs w:val="24"/>
        </w:rPr>
        <w:t>RfQ</w:t>
      </w:r>
      <w:r w:rsidR="00872AED" w:rsidRPr="00E35499">
        <w:rPr>
          <w:szCs w:val="24"/>
        </w:rPr>
        <w:t xml:space="preserve"> is a public holiday at the place of submission of Response to </w:t>
      </w:r>
      <w:r w:rsidR="00E40BC5" w:rsidRPr="00E35499">
        <w:rPr>
          <w:szCs w:val="24"/>
        </w:rPr>
        <w:t>RfQ</w:t>
      </w:r>
      <w:r w:rsidR="00872AED" w:rsidRPr="00E35499">
        <w:rPr>
          <w:szCs w:val="24"/>
        </w:rPr>
        <w:t xml:space="preserve">, it shall be received and opened on the next working day at the same time and venue. </w:t>
      </w:r>
    </w:p>
    <w:p w:rsidR="0035725F" w:rsidRPr="00E35499" w:rsidRDefault="0035725F">
      <w:pPr>
        <w:jc w:val="both"/>
        <w:rPr>
          <w:b w:val="0"/>
          <w:bCs/>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r w:rsidRPr="00E35499">
        <w:rPr>
          <w:b w:val="0"/>
          <w:bCs/>
          <w:szCs w:val="24"/>
        </w:rPr>
        <w:t>(A wholly owned subsidiary of PFC Ltd.)</w:t>
      </w:r>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r w:rsidRPr="00E35499">
        <w:t>Barakhamba</w:t>
      </w:r>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2E63C5" w:rsidRPr="00E35499" w:rsidRDefault="002E63C5" w:rsidP="002E63C5">
      <w:pPr>
        <w:ind w:firstLine="720"/>
        <w:jc w:val="both"/>
        <w:rPr>
          <w:szCs w:val="24"/>
        </w:rPr>
      </w:pPr>
      <w:r w:rsidRPr="00E35499">
        <w:rPr>
          <w:szCs w:val="24"/>
        </w:rPr>
        <w:t>New Delhi – 110 001</w:t>
      </w:r>
    </w:p>
    <w:p w:rsidR="00AF4682" w:rsidRPr="00E35499" w:rsidRDefault="00AF4682" w:rsidP="002E63C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84F04" w:rsidRPr="00E35499" w:rsidRDefault="00384F04" w:rsidP="00384F04">
      <w:pPr>
        <w:ind w:left="709"/>
        <w:jc w:val="both"/>
        <w:rPr>
          <w:rFonts w:cs="Arial"/>
          <w:b w:val="0"/>
          <w:szCs w:val="24"/>
        </w:rPr>
      </w:pP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lastRenderedPageBreak/>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3" w:name="_Toc131222822"/>
      <w:bookmarkStart w:id="44" w:name="_Toc131512900"/>
      <w:bookmarkStart w:id="45" w:name="_Toc135452940"/>
      <w:bookmarkStart w:id="46" w:name="_Toc135453313"/>
      <w:bookmarkStart w:id="47" w:name="_Toc135454537"/>
      <w:bookmarkStart w:id="48" w:name="_Toc135454781"/>
      <w:r w:rsidRPr="00E35499">
        <w:rPr>
          <w:b w:val="0"/>
          <w:bCs/>
        </w:rPr>
        <w:t xml:space="preserve">The Response to </w:t>
      </w:r>
      <w:r w:rsidR="00E40BC5" w:rsidRPr="00E35499">
        <w:rPr>
          <w:b w:val="0"/>
          <w:bCs/>
        </w:rPr>
        <w:t>RfQ</w:t>
      </w:r>
      <w:r w:rsidRPr="00E35499">
        <w:rPr>
          <w:b w:val="0"/>
          <w:bCs/>
        </w:rPr>
        <w:t xml:space="preserve"> duly filled in, all formats and supporting shall be scanned and uploaded online through electronic bidding platform. Further, Response to </w:t>
      </w:r>
      <w:r w:rsidR="00E40BC5" w:rsidRPr="00E35499">
        <w:rPr>
          <w:b w:val="0"/>
          <w:bCs/>
        </w:rPr>
        <w:t>RfQ</w:t>
      </w:r>
      <w:r w:rsidRPr="00E35499">
        <w:rPr>
          <w:b w:val="0"/>
          <w:bCs/>
        </w:rPr>
        <w:t xml:space="preserve"> in one (1) original plus one (1) copy is to be submitted in a closed envelope which should be transcripted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E35499" w:rsidRDefault="0035725F">
      <w:pPr>
        <w:rPr>
          <w:szCs w:val="24"/>
        </w:rPr>
      </w:pPr>
    </w:p>
    <w:p w:rsidR="0035725F" w:rsidRPr="00E35499" w:rsidRDefault="00F666F9" w:rsidP="000F7918">
      <w:pPr>
        <w:ind w:left="720" w:right="29"/>
        <w:jc w:val="both"/>
        <w:rPr>
          <w:i/>
          <w:szCs w:val="24"/>
        </w:rPr>
      </w:pPr>
      <w:r w:rsidRPr="00E35499">
        <w:rPr>
          <w:i/>
          <w:szCs w:val="24"/>
        </w:rPr>
        <w:t xml:space="preserve">Response </w:t>
      </w:r>
      <w:r w:rsidR="0035725F" w:rsidRPr="00E35499">
        <w:rPr>
          <w:i/>
          <w:szCs w:val="24"/>
        </w:rPr>
        <w:t xml:space="preserve">to </w:t>
      </w:r>
      <w:r w:rsidR="00E40BC5" w:rsidRPr="00E35499">
        <w:rPr>
          <w:i/>
          <w:szCs w:val="24"/>
        </w:rPr>
        <w:t>RfQ</w:t>
      </w:r>
      <w:r w:rsidR="0035725F" w:rsidRPr="00E35499">
        <w:rPr>
          <w:i/>
          <w:szCs w:val="24"/>
        </w:rPr>
        <w:t xml:space="preserve"> for </w:t>
      </w:r>
      <w:r w:rsidR="00D37194" w:rsidRPr="00E35499">
        <w:rPr>
          <w:i/>
          <w:szCs w:val="24"/>
        </w:rPr>
        <w:t xml:space="preserve">shortlisting of Bidders as Transmission Service Provider to establish </w:t>
      </w:r>
      <w:r w:rsidR="00002A70" w:rsidRPr="00E35499">
        <w:rPr>
          <w:i/>
          <w:szCs w:val="24"/>
        </w:rPr>
        <w:t xml:space="preserve">transmission system for </w:t>
      </w:r>
      <w:r w:rsidR="0052615D" w:rsidRPr="00E35499">
        <w:rPr>
          <w:i/>
          <w:szCs w:val="24"/>
        </w:rPr>
        <w:t>“</w:t>
      </w:r>
      <w:r w:rsidR="00222BC1" w:rsidRPr="00222BC1">
        <w:rPr>
          <w:i/>
          <w:szCs w:val="24"/>
        </w:rPr>
        <w:t>Connectivity and Long Term Access (LTA) to HPPCL 450 MW from Shongtong Karcham HEP</w:t>
      </w:r>
      <w:r w:rsidR="00B645A0" w:rsidRPr="00E35499">
        <w:rPr>
          <w:i/>
          <w:szCs w:val="24"/>
        </w:rPr>
        <w:t xml:space="preserve">” </w:t>
      </w:r>
      <w:r w:rsidR="00D37194" w:rsidRPr="00E35499">
        <w:rPr>
          <w:i/>
          <w:szCs w:val="24"/>
        </w:rPr>
        <w:t>through tariff based competitive bidding process.</w:t>
      </w:r>
    </w:p>
    <w:p w:rsidR="002E63C5" w:rsidRPr="00E35499" w:rsidRDefault="002E63C5" w:rsidP="000F7918">
      <w:pPr>
        <w:ind w:left="720" w:right="29"/>
        <w:jc w:val="both"/>
        <w:rPr>
          <w:i/>
          <w:szCs w:val="24"/>
        </w:rPr>
      </w:pPr>
    </w:p>
    <w:p w:rsidR="0035725F" w:rsidRPr="00E35499" w:rsidRDefault="0035725F" w:rsidP="000F7918">
      <w:pPr>
        <w:ind w:left="144" w:right="29" w:firstLine="576"/>
        <w:jc w:val="both"/>
        <w:rPr>
          <w:i/>
          <w:szCs w:val="24"/>
        </w:rPr>
      </w:pPr>
      <w:r w:rsidRPr="00E35499">
        <w:rPr>
          <w:i/>
          <w:szCs w:val="24"/>
        </w:rPr>
        <w:t>“</w:t>
      </w:r>
      <w:r w:rsidRPr="00E35499">
        <w:rPr>
          <w:i/>
          <w:iCs/>
          <w:szCs w:val="24"/>
        </w:rPr>
        <w:t>Designated address of BPC</w:t>
      </w:r>
      <w:r w:rsidRPr="00E35499">
        <w:rPr>
          <w:i/>
          <w:szCs w:val="24"/>
        </w:rPr>
        <w:t>”</w:t>
      </w:r>
    </w:p>
    <w:p w:rsidR="0035725F" w:rsidRPr="00E35499" w:rsidRDefault="0035725F" w:rsidP="000F7918">
      <w:pPr>
        <w:ind w:left="144" w:right="29" w:firstLine="576"/>
        <w:jc w:val="both"/>
        <w:rPr>
          <w:i/>
          <w:szCs w:val="24"/>
        </w:rPr>
      </w:pPr>
      <w:r w:rsidRPr="00E35499">
        <w:rPr>
          <w:i/>
          <w:szCs w:val="24"/>
        </w:rPr>
        <w:t>“Name of the Bidder”</w:t>
      </w:r>
    </w:p>
    <w:p w:rsidR="0035725F" w:rsidRPr="00E35499" w:rsidRDefault="0035725F">
      <w:pPr>
        <w:ind w:right="29"/>
        <w:jc w:val="both"/>
        <w:rPr>
          <w:i/>
          <w:szCs w:val="24"/>
        </w:rPr>
      </w:pPr>
      <w:r w:rsidRPr="00E35499">
        <w:rPr>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E35499" w:rsidRDefault="0035725F" w:rsidP="00FA02A5">
      <w:pPr>
        <w:numPr>
          <w:ilvl w:val="2"/>
          <w:numId w:val="24"/>
        </w:numPr>
        <w:jc w:val="both"/>
        <w:rPr>
          <w:b w:val="0"/>
          <w:bCs/>
        </w:rPr>
      </w:pPr>
      <w:r w:rsidRPr="00E35499">
        <w:rPr>
          <w:b w:val="0"/>
          <w:bCs/>
        </w:rPr>
        <w:t xml:space="preserve">The Response to </w:t>
      </w:r>
      <w:r w:rsidR="00E40BC5" w:rsidRPr="00E35499">
        <w:rPr>
          <w:b w:val="0"/>
          <w:bCs/>
        </w:rPr>
        <w:t>RfQ</w:t>
      </w:r>
      <w:r w:rsidRPr="00E35499">
        <w:rPr>
          <w:b w:val="0"/>
          <w:bCs/>
        </w:rPr>
        <w:t xml:space="preserve"> shall co</w:t>
      </w:r>
      <w:r w:rsidR="00ED1363" w:rsidRPr="00E35499">
        <w:rPr>
          <w:b w:val="0"/>
          <w:bCs/>
        </w:rPr>
        <w:t>ntain a covering letter as per f</w:t>
      </w:r>
      <w:r w:rsidRPr="00E35499">
        <w:rPr>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B73B06"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B73B06" w:rsidRPr="00E35499">
        <w:rPr>
          <w:b w:val="0"/>
          <w:bCs/>
        </w:rPr>
      </w:r>
      <w:r w:rsidR="00B73B06" w:rsidRPr="00E35499">
        <w:rPr>
          <w:b w:val="0"/>
          <w:bCs/>
        </w:rPr>
        <w:fldChar w:fldCharType="separate"/>
      </w:r>
      <w:r w:rsidR="00B916C7">
        <w:rPr>
          <w:b w:val="0"/>
          <w:bCs/>
        </w:rPr>
        <w:t>4.1</w:t>
      </w:r>
      <w:r w:rsidR="00B73B06"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ne submission of Responses to Rf</w:t>
      </w:r>
      <w:r w:rsidRPr="00E35499">
        <w:rPr>
          <w:b w:val="0"/>
          <w:bCs/>
        </w:rPr>
        <w:t>Q shall be uploaded online through electronic bidding platform by the tim</w:t>
      </w:r>
      <w:r w:rsidR="00E41D3B" w:rsidRPr="00E35499">
        <w:rPr>
          <w:b w:val="0"/>
          <w:bCs/>
        </w:rPr>
        <w:t>e and date stipulated in this Rf</w:t>
      </w:r>
      <w:r w:rsidRPr="00E35499">
        <w:rPr>
          <w:b w:val="0"/>
          <w:bCs/>
        </w:rPr>
        <w:t xml:space="preserve">Q. </w:t>
      </w:r>
      <w:r w:rsidR="0035725F" w:rsidRPr="00E35499">
        <w:rPr>
          <w:b w:val="0"/>
          <w:bCs/>
        </w:rPr>
        <w:t xml:space="preserve">The Bidder has the option of sending his Response to </w:t>
      </w:r>
      <w:r w:rsidR="00E40BC5" w:rsidRPr="00E35499">
        <w:rPr>
          <w:b w:val="0"/>
          <w:bCs/>
        </w:rPr>
        <w:t>RfQ</w:t>
      </w:r>
      <w:r w:rsidR="0035725F" w:rsidRPr="00E35499">
        <w:rPr>
          <w:b w:val="0"/>
          <w:bCs/>
        </w:rPr>
        <w:t xml:space="preserve"> by registered/speed post or submitting in person so as to reach the BPC at the designated address by the time and date stipulated in this </w:t>
      </w:r>
      <w:r w:rsidR="00E40BC5" w:rsidRPr="00E35499">
        <w:rPr>
          <w:b w:val="0"/>
          <w:bCs/>
        </w:rPr>
        <w:t>RfQ</w:t>
      </w:r>
      <w:r w:rsidR="0035725F" w:rsidRPr="00E35499">
        <w:rPr>
          <w:b w:val="0"/>
          <w:bCs/>
        </w:rPr>
        <w:t xml:space="preserve">. Responses submitted by telex/ telegram/ fax/ email shall not be considered under any circumstances. The BPC shall not be responsible for any delay in receipt of response. Any Response to </w:t>
      </w:r>
      <w:r w:rsidR="00E40BC5" w:rsidRPr="00E35499">
        <w:rPr>
          <w:b w:val="0"/>
          <w:bCs/>
        </w:rPr>
        <w:t>RfQ</w:t>
      </w:r>
      <w:r w:rsidR="0035725F" w:rsidRPr="00E35499">
        <w:rPr>
          <w:b w:val="0"/>
          <w:bCs/>
        </w:rPr>
        <w:t xml:space="preserve"> received by the BPC after the time and date for submission of the responses stipulated in the </w:t>
      </w:r>
      <w:r w:rsidR="00E40BC5" w:rsidRPr="00E35499">
        <w:rPr>
          <w:b w:val="0"/>
          <w:bCs/>
        </w:rPr>
        <w:t>RfQ</w:t>
      </w:r>
      <w:r w:rsidR="0035725F" w:rsidRPr="00E35499">
        <w:rPr>
          <w:b w:val="0"/>
          <w:bCs/>
        </w:rPr>
        <w:t xml:space="preserve"> shall not be opened</w:t>
      </w:r>
      <w:r w:rsidR="00245519" w:rsidRPr="00E35499">
        <w:rPr>
          <w:b w:val="0"/>
          <w:bCs/>
        </w:rPr>
        <w:t xml:space="preserve"> and returned unopened</w:t>
      </w:r>
      <w:r w:rsidR="0035725F" w:rsidRPr="00E35499">
        <w:rPr>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833494" w:rsidRPr="00E35499">
        <w:rPr>
          <w:rFonts w:ascii="Times New Roman" w:hAnsi="Times New Roman"/>
          <w:b w:val="0"/>
          <w:szCs w:val="22"/>
        </w:rPr>
        <w:t xml:space="preserve"> </w:t>
      </w:r>
      <w:r w:rsidR="00F24F5E" w:rsidRPr="00E35499">
        <w:rPr>
          <w:b w:val="0"/>
          <w:bCs/>
        </w:rPr>
        <w:t>Non submission of t</w:t>
      </w:r>
      <w:r w:rsidR="00CA2B24" w:rsidRPr="00E35499">
        <w:rPr>
          <w:b w:val="0"/>
          <w:bCs/>
        </w:rPr>
        <w:t>he hard copies of Response to Rf</w:t>
      </w:r>
      <w:r w:rsidR="00F24F5E" w:rsidRPr="00E35499">
        <w:rPr>
          <w:b w:val="0"/>
          <w:bCs/>
        </w:rPr>
        <w:t>Q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The Response to RfQ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69" w:name="_Ref179561867"/>
      <w:r w:rsidRPr="00E35499">
        <w:rPr>
          <w:b w:val="0"/>
          <w:bCs/>
        </w:rPr>
        <w:t xml:space="preserve">No change or supplemental information to the Response to </w:t>
      </w:r>
      <w:r w:rsidR="00E40BC5" w:rsidRPr="00E35499">
        <w:rPr>
          <w:b w:val="0"/>
          <w:bCs/>
        </w:rPr>
        <w:t>RfQ</w:t>
      </w:r>
      <w:r w:rsidRPr="00E35499">
        <w:rPr>
          <w:b w:val="0"/>
          <w:bCs/>
        </w:rPr>
        <w:t xml:space="preserve"> already submitted will be accepted after the scheduled date and time of submission of Response to </w:t>
      </w:r>
      <w:r w:rsidR="00E40BC5" w:rsidRPr="00E35499">
        <w:rPr>
          <w:b w:val="0"/>
          <w:bCs/>
        </w:rPr>
        <w:t>RfQ</w:t>
      </w:r>
      <w:r w:rsidRPr="00E35499">
        <w:rPr>
          <w:b w:val="0"/>
          <w:bCs/>
        </w:rPr>
        <w:t xml:space="preserve">. Notwithstanding the above, the BPC reserves the right to seek additional information from the Bidders, if found necessary, during the course of evaluation of the Response to </w:t>
      </w:r>
      <w:r w:rsidR="00E40BC5" w:rsidRPr="00E35499">
        <w:rPr>
          <w:b w:val="0"/>
          <w:bCs/>
        </w:rPr>
        <w:t>RfQ</w:t>
      </w:r>
      <w:r w:rsidRPr="00E35499">
        <w:rPr>
          <w:b w:val="0"/>
          <w:bCs/>
        </w:rPr>
        <w:t>.</w:t>
      </w:r>
      <w:bookmarkEnd w:id="63"/>
      <w:bookmarkEnd w:id="64"/>
      <w:bookmarkEnd w:id="65"/>
      <w:bookmarkEnd w:id="66"/>
      <w:bookmarkEnd w:id="67"/>
      <w:bookmarkEnd w:id="68"/>
      <w:bookmarkEnd w:id="69"/>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Toc131222828"/>
      <w:bookmarkStart w:id="71" w:name="_Toc131512906"/>
      <w:bookmarkStart w:id="72" w:name="_Toc135452945"/>
      <w:bookmarkStart w:id="73" w:name="_Toc135453318"/>
      <w:bookmarkStart w:id="74" w:name="_Toc135454542"/>
      <w:bookmarkStart w:id="75" w:name="_Toc135454786"/>
      <w:r w:rsidRPr="00E35499">
        <w:rPr>
          <w:b w:val="0"/>
          <w:bCs/>
        </w:rPr>
        <w:t xml:space="preserve">If the envelope is not </w:t>
      </w:r>
      <w:r w:rsidR="00946DA5" w:rsidRPr="00E35499">
        <w:rPr>
          <w:b w:val="0"/>
          <w:bCs/>
        </w:rPr>
        <w:t xml:space="preserve">closed </w:t>
      </w:r>
      <w:r w:rsidRPr="00E35499">
        <w:rPr>
          <w:b w:val="0"/>
          <w:bCs/>
        </w:rPr>
        <w:t>and not superscribed as per the requirement, the BPC will assume no responsibility for its misplacement or premature opening.</w:t>
      </w:r>
      <w:bookmarkEnd w:id="70"/>
      <w:bookmarkEnd w:id="71"/>
      <w:bookmarkEnd w:id="72"/>
      <w:bookmarkEnd w:id="73"/>
      <w:bookmarkEnd w:id="74"/>
      <w:bookmarkEnd w:id="75"/>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6" w:name="_Toc135453319"/>
      <w:bookmarkStart w:id="77" w:name="_Toc135454787"/>
      <w:r w:rsidRPr="00E35499">
        <w:rPr>
          <w:bCs/>
        </w:rPr>
        <w:t>Preparation Cost</w:t>
      </w:r>
      <w:bookmarkEnd w:id="76"/>
      <w:bookmarkEnd w:id="77"/>
    </w:p>
    <w:p w:rsidR="0035725F" w:rsidRPr="00E35499" w:rsidRDefault="0035725F">
      <w:pPr>
        <w:pStyle w:val="BodyTextIndent"/>
        <w:widowControl w:val="0"/>
        <w:spacing w:line="240" w:lineRule="auto"/>
        <w:ind w:left="720" w:firstLine="0"/>
      </w:pPr>
      <w:bookmarkStart w:id="78" w:name="_Toc131222830"/>
      <w:bookmarkStart w:id="79" w:name="_Toc131512908"/>
      <w:bookmarkStart w:id="80" w:name="_Toc135452947"/>
      <w:bookmarkStart w:id="81" w:name="_Toc135453320"/>
      <w:bookmarkStart w:id="82" w:name="_Toc135454544"/>
      <w:bookmarkStart w:id="83"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r w:rsidR="00E40BC5" w:rsidRPr="00E35499">
        <w:t>RfQ</w:t>
      </w:r>
      <w:r w:rsidRPr="00E35499">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E35499">
        <w:t xml:space="preserve"> of tariff based competitive bidding for selection of TSP as per </w:t>
      </w:r>
      <w:r w:rsidR="00946DA5" w:rsidRPr="00E35499">
        <w:t>B</w:t>
      </w:r>
      <w:r w:rsidRPr="00E35499">
        <w:t xml:space="preserve">idding </w:t>
      </w:r>
      <w:r w:rsidR="00946DA5" w:rsidRPr="00E35499">
        <w:t>G</w:t>
      </w:r>
      <w:r w:rsidRPr="00E35499">
        <w:t xml:space="preserve">uidelines. </w:t>
      </w:r>
    </w:p>
    <w:p w:rsidR="0035725F" w:rsidRPr="00E35499" w:rsidRDefault="0035725F">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E35499">
        <w:lastRenderedPageBreak/>
        <w:t>Bidders may note that</w:t>
      </w:r>
      <w:bookmarkEnd w:id="84"/>
      <w:bookmarkEnd w:id="85"/>
      <w:bookmarkEnd w:id="86"/>
      <w:bookmarkEnd w:id="87"/>
      <w:bookmarkEnd w:id="88"/>
      <w:bookmarkEnd w:id="89"/>
      <w:r w:rsidRPr="00E35499">
        <w:t>:</w:t>
      </w:r>
      <w:bookmarkEnd w:id="90"/>
    </w:p>
    <w:p w:rsidR="0035725F" w:rsidRPr="00E35499" w:rsidRDefault="0035725F" w:rsidP="00FA02A5">
      <w:pPr>
        <w:numPr>
          <w:ilvl w:val="0"/>
          <w:numId w:val="7"/>
        </w:numPr>
        <w:ind w:left="1080" w:right="29"/>
        <w:jc w:val="both"/>
        <w:rPr>
          <w:b w:val="0"/>
          <w:szCs w:val="24"/>
        </w:rPr>
      </w:pPr>
      <w:r w:rsidRPr="00E35499">
        <w:rPr>
          <w:b w:val="0"/>
          <w:szCs w:val="24"/>
        </w:rPr>
        <w:t xml:space="preserve">All the information </w:t>
      </w:r>
      <w:r w:rsidR="00793823" w:rsidRPr="00E35499">
        <w:rPr>
          <w:b w:val="0"/>
          <w:szCs w:val="24"/>
        </w:rPr>
        <w:t xml:space="preserve">and documents </w:t>
      </w:r>
      <w:r w:rsidRPr="00E35499">
        <w:rPr>
          <w:b w:val="0"/>
          <w:szCs w:val="24"/>
        </w:rPr>
        <w:t xml:space="preserve">in Response to </w:t>
      </w:r>
      <w:r w:rsidR="00E40BC5" w:rsidRPr="00E35499">
        <w:rPr>
          <w:b w:val="0"/>
          <w:szCs w:val="24"/>
        </w:rPr>
        <w:t>RfQ</w:t>
      </w:r>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r w:rsidR="00E40BC5" w:rsidRPr="00E35499">
        <w:rPr>
          <w:b w:val="0"/>
          <w:color w:val="000000"/>
          <w:szCs w:val="24"/>
        </w:rPr>
        <w:t>RfQ</w:t>
      </w:r>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r w:rsidR="00E40BC5" w:rsidRPr="00E35499">
        <w:rPr>
          <w:b w:val="0"/>
          <w:szCs w:val="24"/>
        </w:rPr>
        <w:t>RfQ</w:t>
      </w:r>
      <w:r w:rsidRPr="00E35499">
        <w:rPr>
          <w:b w:val="0"/>
          <w:szCs w:val="24"/>
        </w:rPr>
        <w:t xml:space="preserve">) document is not transferable. The </w:t>
      </w:r>
      <w:r w:rsidR="00E40BC5" w:rsidRPr="00E35499">
        <w:rPr>
          <w:b w:val="0"/>
          <w:szCs w:val="24"/>
        </w:rPr>
        <w:t>RfQ</w:t>
      </w:r>
      <w:r w:rsidRPr="00E35499">
        <w:rPr>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E35499">
        <w:rPr>
          <w:b w:val="0"/>
          <w:szCs w:val="24"/>
        </w:rPr>
        <w:t>RfQ</w:t>
      </w:r>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r w:rsidR="00E40BC5" w:rsidRPr="00E35499">
        <w:rPr>
          <w:b w:val="0"/>
          <w:szCs w:val="24"/>
        </w:rPr>
        <w:t>RfQ</w:t>
      </w:r>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E35499">
        <w:rPr>
          <w:b w:val="0"/>
          <w:szCs w:val="24"/>
        </w:rPr>
        <w:t>RfQ</w:t>
      </w:r>
      <w:r w:rsidRPr="00E35499">
        <w:rPr>
          <w:b w:val="0"/>
          <w:szCs w:val="24"/>
        </w:rPr>
        <w:t xml:space="preserve"> document, it shall be considered that the </w:t>
      </w:r>
      <w:r w:rsidR="00E40BC5" w:rsidRPr="00E35499">
        <w:rPr>
          <w:b w:val="0"/>
          <w:szCs w:val="24"/>
        </w:rPr>
        <w:t>RfQ</w:t>
      </w:r>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r w:rsidR="00E40BC5" w:rsidRPr="00E35499">
        <w:rPr>
          <w:bCs w:val="0"/>
          <w:szCs w:val="24"/>
        </w:rPr>
        <w:t>RfQ</w:t>
      </w:r>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r w:rsidR="00E40BC5" w:rsidRPr="00E35499">
        <w:rPr>
          <w:b w:val="0"/>
          <w:szCs w:val="24"/>
        </w:rPr>
        <w:t>RfQ</w:t>
      </w:r>
      <w:r w:rsidR="009861C6" w:rsidRPr="00E35499">
        <w:rPr>
          <w:b w:val="0"/>
          <w:szCs w:val="24"/>
        </w:rPr>
        <w:t xml:space="preserve"> </w:t>
      </w:r>
      <w:r w:rsidRPr="00E35499">
        <w:rPr>
          <w:b w:val="0"/>
          <w:szCs w:val="24"/>
        </w:rPr>
        <w:t xml:space="preserve">shall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1" w:name="_Ref179562157"/>
      <w:r w:rsidRPr="00E35499">
        <w:t>Clarifications</w:t>
      </w:r>
      <w:r w:rsidRPr="00E35499">
        <w:rPr>
          <w:bCs/>
        </w:rPr>
        <w:t xml:space="preserve"> on</w:t>
      </w:r>
      <w:r w:rsidR="0035725F" w:rsidRPr="00E35499">
        <w:rPr>
          <w:bCs/>
        </w:rPr>
        <w:t xml:space="preserve"> </w:t>
      </w:r>
      <w:r w:rsidR="00E40BC5" w:rsidRPr="00E35499">
        <w:rPr>
          <w:bCs/>
        </w:rPr>
        <w:t>RfQ</w:t>
      </w:r>
      <w:r w:rsidR="0035725F" w:rsidRPr="00E35499">
        <w:rPr>
          <w:bCs/>
        </w:rPr>
        <w:t xml:space="preserve"> document</w:t>
      </w:r>
      <w:bookmarkEnd w:id="91"/>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r w:rsidR="00E40BC5" w:rsidRPr="00E35499">
        <w:t>RfQ</w:t>
      </w:r>
      <w:r w:rsidRPr="00E35499">
        <w:t xml:space="preserve">, when necessary. Bidders may seek clarifications about the </w:t>
      </w:r>
      <w:r w:rsidR="00E40BC5" w:rsidRPr="00E35499">
        <w:t>RfQ</w:t>
      </w:r>
      <w:r w:rsidRPr="00E35499">
        <w:t xml:space="preserve"> in writing up to fifteen (15) days from the date of close of sale of </w:t>
      </w:r>
      <w:r w:rsidR="00E40BC5" w:rsidRPr="00E35499">
        <w:t>RfQ</w:t>
      </w:r>
      <w:r w:rsidRPr="00E35499">
        <w:t xml:space="preserve"> or as may be indicated separately by BPC.  </w:t>
      </w:r>
    </w:p>
    <w:p w:rsidR="0035725F" w:rsidRPr="00E35499" w:rsidRDefault="0035725F">
      <w:pPr>
        <w:pStyle w:val="BodyTextIndent"/>
        <w:widowControl w:val="0"/>
        <w:spacing w:line="240" w:lineRule="auto"/>
        <w:ind w:left="720" w:hanging="720"/>
      </w:pPr>
    </w:p>
    <w:p w:rsidR="00A4091A" w:rsidRPr="00E35499" w:rsidRDefault="00A4091A">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pPr>
        <w:pStyle w:val="BodyTextIndent"/>
        <w:widowControl w:val="0"/>
        <w:spacing w:line="240" w:lineRule="auto"/>
        <w:ind w:left="720" w:firstLine="0"/>
      </w:pPr>
      <w:r w:rsidRPr="00E35499">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040"/>
        <w:gridCol w:w="3988"/>
      </w:tblGrid>
      <w:tr w:rsidR="0035725F" w:rsidRPr="00E35499" w:rsidTr="00581542">
        <w:tc>
          <w:tcPr>
            <w:tcW w:w="4040" w:type="dxa"/>
          </w:tcPr>
          <w:p w:rsidR="002E63C5" w:rsidRPr="00E35499" w:rsidRDefault="00D3149D" w:rsidP="002E63C5">
            <w:pPr>
              <w:ind w:left="152"/>
              <w:jc w:val="both"/>
              <w:rPr>
                <w:szCs w:val="24"/>
              </w:rPr>
            </w:pPr>
            <w:r w:rsidRPr="00E35499">
              <w:rPr>
                <w:szCs w:val="24"/>
              </w:rPr>
              <w:t xml:space="preserve">Sr.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B44E97" w:rsidRDefault="002E63C5" w:rsidP="002E63C5">
            <w:pPr>
              <w:ind w:left="152"/>
              <w:jc w:val="both"/>
              <w:rPr>
                <w:sz w:val="18"/>
                <w:szCs w:val="18"/>
              </w:rPr>
            </w:pPr>
            <w:r w:rsidRPr="00B44E97">
              <w:rPr>
                <w:bCs/>
                <w:sz w:val="18"/>
                <w:szCs w:val="18"/>
              </w:rPr>
              <w:t>(A wholly owned subsidiary of PFC Ltd.)</w:t>
            </w:r>
          </w:p>
          <w:p w:rsidR="002E63C5" w:rsidRPr="00E35499" w:rsidRDefault="002E63C5" w:rsidP="002E63C5">
            <w:pPr>
              <w:ind w:left="152"/>
              <w:jc w:val="both"/>
              <w:rPr>
                <w:szCs w:val="24"/>
              </w:rPr>
            </w:pPr>
            <w:r w:rsidRPr="00E35499">
              <w:rPr>
                <w:szCs w:val="24"/>
              </w:rPr>
              <w:t>1st Floor, “</w:t>
            </w:r>
            <w:r w:rsidRPr="00E35499">
              <w:t>Urjanidhi”1,</w:t>
            </w:r>
          </w:p>
          <w:p w:rsidR="002E63C5" w:rsidRPr="00E35499" w:rsidRDefault="00C956E6" w:rsidP="002E63C5">
            <w:pPr>
              <w:ind w:left="152"/>
              <w:jc w:val="both"/>
            </w:pPr>
            <w:r w:rsidRPr="00E35499">
              <w:t>Barakhamba</w:t>
            </w:r>
            <w:r w:rsidR="002E63C5" w:rsidRPr="00E35499">
              <w:t xml:space="preserve"> Lane,</w:t>
            </w:r>
          </w:p>
          <w:p w:rsidR="002E63C5" w:rsidRPr="00E35499" w:rsidRDefault="002E63C5" w:rsidP="002E63C5">
            <w:pPr>
              <w:tabs>
                <w:tab w:val="left" w:pos="2640"/>
              </w:tabs>
              <w:ind w:left="152"/>
              <w:jc w:val="both"/>
              <w:rPr>
                <w:szCs w:val="24"/>
              </w:rPr>
            </w:pPr>
            <w:r w:rsidRPr="00E35499">
              <w:t>Connaught Place</w:t>
            </w:r>
            <w:r w:rsidRPr="00E35499">
              <w:rPr>
                <w:szCs w:val="24"/>
              </w:rPr>
              <w:t xml:space="preserve">, </w:t>
            </w:r>
            <w:r w:rsidRPr="00E35499">
              <w:rPr>
                <w:szCs w:val="24"/>
              </w:rPr>
              <w:tab/>
            </w:r>
          </w:p>
          <w:p w:rsidR="0035725F" w:rsidRPr="00E35499" w:rsidRDefault="002E63C5" w:rsidP="002E63C5">
            <w:pPr>
              <w:ind w:left="152" w:right="-108"/>
              <w:jc w:val="both"/>
              <w:rPr>
                <w:i/>
                <w:iCs/>
                <w:szCs w:val="24"/>
                <w:u w:val="single"/>
              </w:rPr>
            </w:pPr>
            <w:r w:rsidRPr="00E35499">
              <w:rPr>
                <w:szCs w:val="24"/>
              </w:rPr>
              <w:t>New Delhi – 110 001</w:t>
            </w:r>
          </w:p>
        </w:tc>
        <w:tc>
          <w:tcPr>
            <w:tcW w:w="3988" w:type="dxa"/>
          </w:tcPr>
          <w:p w:rsidR="0035725F" w:rsidRPr="00E35499" w:rsidRDefault="0035725F" w:rsidP="00CF38B0">
            <w:pPr>
              <w:ind w:left="44"/>
              <w:jc w:val="both"/>
              <w:rPr>
                <w:szCs w:val="24"/>
              </w:rPr>
            </w:pPr>
            <w:r w:rsidRPr="00E35499">
              <w:rPr>
                <w:szCs w:val="24"/>
              </w:rPr>
              <w:t xml:space="preserve">Phone(Off): </w:t>
            </w:r>
            <w:r w:rsidR="00CF38B0" w:rsidRPr="00E35499">
              <w:rPr>
                <w:szCs w:val="24"/>
              </w:rPr>
              <w:t xml:space="preserve">+91 – 11 – </w:t>
            </w:r>
            <w:r w:rsidR="00B6175E">
              <w:t>234438</w:t>
            </w:r>
            <w:r w:rsidR="008C5108" w:rsidRPr="00806AE5">
              <w:t>0</w:t>
            </w:r>
            <w:r w:rsidR="004336BB" w:rsidRPr="00806AE5">
              <w:t>5</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+91 – 11 – 23456</w:t>
            </w:r>
            <w:r w:rsidR="0089103C" w:rsidRPr="00E35499">
              <w:rPr>
                <w:szCs w:val="24"/>
              </w:rPr>
              <w:t>170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r w:rsidR="00E40BC5" w:rsidRPr="00E35499">
        <w:rPr>
          <w:b w:val="0"/>
          <w:bCs/>
          <w:szCs w:val="24"/>
        </w:rPr>
        <w:t>RfQ</w:t>
      </w:r>
      <w:r w:rsidRPr="00E35499">
        <w:rPr>
          <w:b w:val="0"/>
          <w:bCs/>
          <w:szCs w:val="24"/>
        </w:rPr>
        <w:t xml:space="preserve">, BPC may, for any reason, whether at its own initiative or in response to clarifications requested by any Bidder may modify the </w:t>
      </w:r>
      <w:r w:rsidR="00E40BC5" w:rsidRPr="00E35499">
        <w:rPr>
          <w:b w:val="0"/>
          <w:bCs/>
          <w:szCs w:val="24"/>
        </w:rPr>
        <w:t>RfQ</w:t>
      </w:r>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whom the </w:t>
      </w:r>
      <w:r w:rsidR="00E40BC5" w:rsidRPr="00E35499">
        <w:rPr>
          <w:b w:val="0"/>
          <w:szCs w:val="24"/>
        </w:rPr>
        <w:t>RfQ</w:t>
      </w:r>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r w:rsidR="00E40BC5" w:rsidRPr="00E35499">
        <w:rPr>
          <w:b w:val="0"/>
          <w:bCs/>
          <w:szCs w:val="24"/>
        </w:rPr>
        <w:t>RfQ</w:t>
      </w:r>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r w:rsidR="00E40BC5" w:rsidRPr="00E35499">
        <w:rPr>
          <w:b w:val="0"/>
          <w:bCs/>
          <w:szCs w:val="24"/>
        </w:rPr>
        <w:t>RfQ</w:t>
      </w:r>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r w:rsidR="00E40BC5" w:rsidRPr="00E35499">
        <w:rPr>
          <w:b w:val="0"/>
          <w:bCs/>
          <w:szCs w:val="24"/>
        </w:rPr>
        <w:t>RfQ</w:t>
      </w:r>
      <w:r w:rsidRPr="00E35499">
        <w:rPr>
          <w:b w:val="0"/>
          <w:bCs/>
          <w:szCs w:val="24"/>
        </w:rPr>
        <w:t xml:space="preserve">. No interpretation, revision or communication regarding this </w:t>
      </w:r>
      <w:r w:rsidR="00E40BC5" w:rsidRPr="00E35499">
        <w:rPr>
          <w:b w:val="0"/>
          <w:bCs/>
          <w:szCs w:val="24"/>
        </w:rPr>
        <w:t>RfQ</w:t>
      </w:r>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2" w:name="_Ref179621021"/>
      <w:r w:rsidRPr="00E35499">
        <w:t xml:space="preserve">Timeline for Response to </w:t>
      </w:r>
      <w:r w:rsidR="00E40BC5" w:rsidRPr="00E35499">
        <w:t>RfQ</w:t>
      </w:r>
      <w:bookmarkEnd w:id="92"/>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74"/>
        <w:gridCol w:w="2740"/>
      </w:tblGrid>
      <w:tr w:rsidR="00CB2E67" w:rsidRPr="00E35499" w:rsidTr="00CB2E67">
        <w:tc>
          <w:tcPr>
            <w:tcW w:w="4874" w:type="dxa"/>
            <w:tcBorders>
              <w:bottom w:val="single" w:sz="2" w:space="0" w:color="auto"/>
            </w:tcBorders>
          </w:tcPr>
          <w:p w:rsidR="00CB2E67" w:rsidRPr="00E35499" w:rsidRDefault="00CB2E67" w:rsidP="00540394">
            <w:pPr>
              <w:widowControl w:val="0"/>
              <w:autoSpaceDE w:val="0"/>
              <w:autoSpaceDN w:val="0"/>
              <w:adjustRightInd w:val="0"/>
              <w:ind w:left="1120"/>
              <w:rPr>
                <w:rFonts w:cs="Arial"/>
              </w:rPr>
            </w:pPr>
            <w:r w:rsidRPr="00E35499">
              <w:rPr>
                <w:rFonts w:cs="Arial"/>
              </w:rPr>
              <w:t>Event</w:t>
            </w:r>
          </w:p>
        </w:tc>
        <w:tc>
          <w:tcPr>
            <w:tcW w:w="2740" w:type="dxa"/>
            <w:tcBorders>
              <w:bottom w:val="single" w:sz="2" w:space="0" w:color="auto"/>
            </w:tcBorders>
          </w:tcPr>
          <w:p w:rsidR="00CB2E67" w:rsidRPr="00E35499" w:rsidRDefault="00CB2E67" w:rsidP="00540394">
            <w:pPr>
              <w:widowControl w:val="0"/>
              <w:autoSpaceDE w:val="0"/>
              <w:autoSpaceDN w:val="0"/>
              <w:adjustRightInd w:val="0"/>
              <w:rPr>
                <w:rFonts w:cs="Arial"/>
              </w:rPr>
            </w:pPr>
            <w:r w:rsidRPr="00E35499">
              <w:rPr>
                <w:rFonts w:cs="Arial"/>
                <w:w w:val="97"/>
              </w:rPr>
              <w:t>Schedule</w:t>
            </w:r>
          </w:p>
        </w:tc>
      </w:tr>
      <w:tr w:rsidR="00CB2E67" w:rsidRPr="00E35499"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bCs/>
                <w:szCs w:val="24"/>
              </w:rPr>
              <w:t xml:space="preserve">Register and </w:t>
            </w:r>
            <w:r w:rsidRPr="00E35499">
              <w:rPr>
                <w:rFonts w:cs="Arial"/>
                <w:b w:val="0"/>
              </w:rPr>
              <w:t>Issue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B6175E" w:rsidRDefault="00B6175E" w:rsidP="004336BB">
            <w:pPr>
              <w:ind w:left="720"/>
              <w:jc w:val="both"/>
              <w:rPr>
                <w:rFonts w:cs="Arial"/>
              </w:rPr>
            </w:pPr>
            <w:r w:rsidRPr="00B6175E">
              <w:rPr>
                <w:rFonts w:cs="Arial"/>
                <w:bCs/>
                <w:szCs w:val="24"/>
              </w:rPr>
              <w:t>15.02.2017</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rPr>
              <w:t xml:space="preserve">Submission of Response to RFQ </w:t>
            </w:r>
          </w:p>
          <w:p w:rsidR="00CB2E67" w:rsidRPr="00E35499" w:rsidRDefault="00CB2E67" w:rsidP="00CB2E67">
            <w:pPr>
              <w:ind w:left="720"/>
              <w:jc w:val="both"/>
              <w:rPr>
                <w:rFonts w:cs="Arial"/>
                <w:b w:val="0"/>
                <w:bCs/>
                <w:szCs w:val="24"/>
              </w:rPr>
            </w:pPr>
            <w:r w:rsidRPr="00E35499">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B6175E" w:rsidRDefault="00B6175E" w:rsidP="00CB2E67">
            <w:pPr>
              <w:ind w:left="720"/>
              <w:jc w:val="both"/>
              <w:rPr>
                <w:rFonts w:cs="Arial"/>
                <w:bCs/>
                <w:szCs w:val="24"/>
              </w:rPr>
            </w:pPr>
            <w:r w:rsidRPr="00B6175E">
              <w:rPr>
                <w:rFonts w:cs="Arial"/>
                <w:bCs/>
                <w:szCs w:val="24"/>
              </w:rPr>
              <w:t>17.03.2017</w:t>
            </w:r>
          </w:p>
          <w:p w:rsidR="00CB2E67" w:rsidRPr="00B6175E" w:rsidRDefault="00CB2E67" w:rsidP="00540394">
            <w:pPr>
              <w:ind w:left="720"/>
              <w:jc w:val="both"/>
              <w:rPr>
                <w:rFonts w:cs="Arial"/>
                <w:bCs/>
                <w:szCs w:val="24"/>
              </w:rPr>
            </w:pP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540394">
            <w:pPr>
              <w:numPr>
                <w:ilvl w:val="0"/>
                <w:numId w:val="1"/>
              </w:numPr>
              <w:jc w:val="both"/>
              <w:rPr>
                <w:rFonts w:cs="Arial"/>
                <w:b w:val="0"/>
                <w:bCs/>
                <w:szCs w:val="24"/>
              </w:rPr>
            </w:pPr>
            <w:r w:rsidRPr="00E35499">
              <w:rPr>
                <w:rFonts w:cs="Arial"/>
                <w:b w:val="0"/>
              </w:rPr>
              <w:t>Short listing based on Responses&amp;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B6175E" w:rsidRDefault="00B6175E" w:rsidP="007F4575">
            <w:pPr>
              <w:ind w:left="720"/>
              <w:jc w:val="both"/>
              <w:rPr>
                <w:rFonts w:cs="Arial"/>
                <w:bCs/>
                <w:szCs w:val="24"/>
              </w:rPr>
            </w:pPr>
            <w:r w:rsidRPr="00B6175E">
              <w:rPr>
                <w:rFonts w:cs="Arial"/>
                <w:bCs/>
                <w:szCs w:val="24"/>
              </w:rPr>
              <w:t>1</w:t>
            </w:r>
            <w:r w:rsidR="007F4575">
              <w:rPr>
                <w:rFonts w:cs="Arial"/>
                <w:bCs/>
                <w:szCs w:val="24"/>
              </w:rPr>
              <w:t>7</w:t>
            </w:r>
            <w:r w:rsidRPr="00B6175E">
              <w:rPr>
                <w:rFonts w:cs="Arial"/>
                <w:bCs/>
                <w:szCs w:val="24"/>
              </w:rPr>
              <w:t>.04.2017</w:t>
            </w:r>
          </w:p>
        </w:tc>
      </w:tr>
    </w:tbl>
    <w:p w:rsidR="0035725F" w:rsidRPr="00E35499"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E35499">
        <w:rPr>
          <w:szCs w:val="24"/>
        </w:rPr>
        <w:t xml:space="preserve">To enable BPC to meet the schedule,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lastRenderedPageBreak/>
        <w:t xml:space="preserve">Validity of Response to </w:t>
      </w:r>
      <w:r w:rsidR="00E40BC5" w:rsidRPr="00E35499">
        <w:rPr>
          <w:szCs w:val="24"/>
        </w:rPr>
        <w:t>RfQ</w:t>
      </w:r>
    </w:p>
    <w:p w:rsidR="008014DE" w:rsidRPr="00E35499" w:rsidRDefault="00445A90" w:rsidP="00176EB3">
      <w:pPr>
        <w:ind w:left="720"/>
        <w:jc w:val="both"/>
        <w:rPr>
          <w:b w:val="0"/>
          <w:bCs/>
          <w:szCs w:val="24"/>
        </w:rPr>
      </w:pPr>
      <w:r w:rsidRPr="00E35499">
        <w:rPr>
          <w:b w:val="0"/>
          <w:bCs/>
          <w:szCs w:val="24"/>
        </w:rPr>
        <w:t xml:space="preserve">The Response to </w:t>
      </w:r>
      <w:r w:rsidR="00E40BC5" w:rsidRPr="00E35499">
        <w:rPr>
          <w:b w:val="0"/>
          <w:bCs/>
          <w:szCs w:val="24"/>
        </w:rPr>
        <w:t>RfQ</w:t>
      </w:r>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r w:rsidR="00E40BC5" w:rsidRPr="00E35499">
        <w:rPr>
          <w:b w:val="0"/>
          <w:bCs/>
          <w:szCs w:val="24"/>
        </w:rPr>
        <w:t>RfQ</w:t>
      </w:r>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r w:rsidR="00E40BC5" w:rsidRPr="00E35499">
        <w:t>RfQ</w:t>
      </w:r>
      <w:r w:rsidR="00793823" w:rsidRPr="00E35499">
        <w:t>/</w:t>
      </w:r>
      <w:r w:rsidRPr="00E35499">
        <w:t xml:space="preserve"> or cancel the </w:t>
      </w:r>
      <w:r w:rsidR="00E40BC5" w:rsidRPr="00E35499">
        <w:t>RfQ</w:t>
      </w:r>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Non submission and/or submission of incomplete data/ information</w:t>
      </w:r>
      <w:r w:rsidR="005D05CA" w:rsidRPr="00E35499">
        <w:rPr>
          <w:b w:val="0"/>
          <w:bCs/>
        </w:rPr>
        <w:t xml:space="preserve"> </w:t>
      </w:r>
      <w:r w:rsidRPr="00E35499">
        <w:rPr>
          <w:b w:val="0"/>
          <w:bCs/>
        </w:rPr>
        <w:t xml:space="preserve">required under the provisions of </w:t>
      </w:r>
      <w:r w:rsidR="00E40BC5" w:rsidRPr="00E35499">
        <w:rPr>
          <w:b w:val="0"/>
          <w:bCs/>
        </w:rPr>
        <w:t>RfQ</w:t>
      </w:r>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said</w:t>
      </w:r>
      <w:r w:rsidR="005D05CA" w:rsidRPr="00E35499">
        <w:rPr>
          <w:b w:val="0"/>
          <w:bCs/>
        </w:rPr>
        <w:t xml:space="preserve"> </w:t>
      </w:r>
      <w:r w:rsidRPr="00E35499">
        <w:rPr>
          <w:b w:val="0"/>
          <w:bCs/>
        </w:rPr>
        <w:t>data/information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r w:rsidR="00E40BC5" w:rsidRPr="00E35499">
        <w:rPr>
          <w:rFonts w:cs="Tahoma"/>
          <w:bCs/>
          <w:sz w:val="72"/>
          <w:szCs w:val="24"/>
        </w:rPr>
        <w:t>RfQ</w:t>
      </w:r>
    </w:p>
    <w:p w:rsidR="00111FAC" w:rsidRPr="00E35499" w:rsidRDefault="00111FAC"/>
    <w:p w:rsidR="0035725F" w:rsidRPr="00E35499" w:rsidRDefault="00111FAC">
      <w:r w:rsidRPr="00E35499">
        <w:br w:type="page"/>
      </w:r>
      <w:r w:rsidR="0035725F" w:rsidRPr="00E35499">
        <w:lastRenderedPageBreak/>
        <w:t>SECTION 3</w:t>
      </w:r>
    </w:p>
    <w:p w:rsidR="004163EE" w:rsidRPr="00E35499" w:rsidRDefault="004163EE">
      <w:pPr>
        <w:rPr>
          <w:b w:val="0"/>
          <w:bCs/>
        </w:rPr>
      </w:pPr>
    </w:p>
    <w:p w:rsidR="0035725F" w:rsidRPr="00E35499" w:rsidRDefault="0035725F">
      <w:pPr>
        <w:rPr>
          <w:b w:val="0"/>
          <w:bCs/>
        </w:rPr>
      </w:pPr>
    </w:p>
    <w:p w:rsidR="0035725F" w:rsidRPr="00E35499" w:rsidRDefault="0035725F" w:rsidP="00FA02A5">
      <w:pPr>
        <w:pStyle w:val="Heading1"/>
        <w:widowControl/>
        <w:numPr>
          <w:ilvl w:val="0"/>
          <w:numId w:val="25"/>
        </w:numPr>
        <w:jc w:val="left"/>
        <w:rPr>
          <w:b w:val="0"/>
          <w:bCs/>
        </w:rPr>
      </w:pPr>
      <w:bookmarkStart w:id="93" w:name="_Ref179564370"/>
      <w:bookmarkStart w:id="94" w:name="_Toc182886559"/>
      <w:r w:rsidRPr="00E35499">
        <w:t xml:space="preserve">EVALUATION OF RESPONSE TO </w:t>
      </w:r>
      <w:r w:rsidR="00E40BC5" w:rsidRPr="00E35499">
        <w:t>RfQ</w:t>
      </w:r>
      <w:bookmarkEnd w:id="93"/>
      <w:bookmarkEnd w:id="94"/>
    </w:p>
    <w:p w:rsidR="0035725F" w:rsidRPr="00E35499" w:rsidRDefault="0035725F">
      <w:pPr>
        <w:jc w:val="both"/>
        <w:rPr>
          <w:b w:val="0"/>
          <w:bCs/>
        </w:rPr>
      </w:pPr>
    </w:p>
    <w:p w:rsidR="004163EE" w:rsidRPr="00E35499" w:rsidRDefault="004163EE">
      <w:pPr>
        <w:jc w:val="both"/>
        <w:rPr>
          <w:b w:val="0"/>
          <w:bCs/>
        </w:rPr>
      </w:pPr>
    </w:p>
    <w:p w:rsidR="0035725F" w:rsidRPr="00E35499" w:rsidRDefault="00222BC1" w:rsidP="00222BC1">
      <w:pPr>
        <w:numPr>
          <w:ilvl w:val="1"/>
          <w:numId w:val="27"/>
        </w:numPr>
        <w:tabs>
          <w:tab w:val="clear" w:pos="360"/>
          <w:tab w:val="num" w:pos="720"/>
        </w:tabs>
        <w:jc w:val="both"/>
        <w:rPr>
          <w:color w:val="000000"/>
        </w:rPr>
      </w:pPr>
      <w:bookmarkStart w:id="95" w:name="_Toc157855184"/>
      <w:bookmarkStart w:id="96" w:name="_Ref179561912"/>
      <w:r>
        <w:rPr>
          <w:color w:val="000000"/>
        </w:rPr>
        <w:t xml:space="preserve">     </w:t>
      </w:r>
      <w:r w:rsidR="0035725F" w:rsidRPr="00E35499">
        <w:rPr>
          <w:color w:val="000000"/>
        </w:rPr>
        <w:t>The evaluation process comprises the following three steps:</w:t>
      </w:r>
      <w:bookmarkEnd w:id="95"/>
      <w:bookmarkEnd w:id="96"/>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7" w:name="_Ref179561814"/>
      <w:r w:rsidRPr="00E35499">
        <w:rPr>
          <w:b w:val="0"/>
          <w:bCs/>
        </w:rPr>
        <w:t>STEP 1 – Responsiveness check</w:t>
      </w:r>
      <w:bookmarkEnd w:id="97"/>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r w:rsidR="00E40BC5" w:rsidRPr="00E35499">
        <w:rPr>
          <w:b w:val="0"/>
          <w:color w:val="000000"/>
        </w:rPr>
        <w:t>RfQ</w:t>
      </w:r>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Pr="00E35499">
        <w:rPr>
          <w:b w:val="0"/>
          <w:bCs/>
        </w:rPr>
        <w:t xml:space="preserve"> </w:t>
      </w:r>
      <w:r w:rsidR="00A2124D" w:rsidRPr="00E35499">
        <w:rPr>
          <w:b w:val="0"/>
          <w:bCs/>
        </w:rPr>
        <w:t>that are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3D22D1" w:rsidRPr="00E35499">
        <w:rPr>
          <w:b w:val="0"/>
          <w:bCs/>
        </w:rPr>
        <w:t xml:space="preserve"> </w:t>
      </w:r>
      <w:r w:rsidR="00AB7A2A" w:rsidRPr="00E35499">
        <w:rPr>
          <w:b w:val="0"/>
          <w:bCs/>
        </w:rPr>
        <w:t xml:space="preserve"> </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not signed by authorised signatory and / or stamped in the manner indicated in this </w:t>
      </w:r>
      <w:r w:rsidR="00E40BC5" w:rsidRPr="00E35499">
        <w:rPr>
          <w:b w:val="0"/>
          <w:color w:val="000000"/>
          <w:szCs w:val="24"/>
        </w:rPr>
        <w:t>RfQ</w:t>
      </w:r>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r w:rsidR="00E40BC5" w:rsidRPr="00E35499">
        <w:rPr>
          <w:b w:val="0"/>
          <w:bCs/>
        </w:rPr>
        <w:t>RfQ</w:t>
      </w:r>
      <w:r w:rsidR="008C4B89" w:rsidRPr="00E35499">
        <w:rPr>
          <w:b w:val="0"/>
          <w:bCs/>
        </w:rPr>
        <w:t xml:space="preserve"> </w:t>
      </w:r>
      <w:r w:rsidRPr="00E35499">
        <w:rPr>
          <w:b w:val="0"/>
          <w:bCs/>
        </w:rPr>
        <w:t>submitted but not initialed by the authorised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not including the covering letter as per format</w:t>
      </w:r>
      <w:fldSimple w:instr=" REF _Ref179564959 \r \h  \* MERGEFORMAT ">
        <w:r w:rsidR="00B916C7" w:rsidRPr="00B916C7">
          <w:rPr>
            <w:b w:val="0"/>
            <w:color w:val="000000"/>
            <w:szCs w:val="24"/>
          </w:rPr>
          <w:t>4.1</w:t>
        </w:r>
      </w:fldSimple>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r w:rsidR="00E40BC5" w:rsidRPr="00E35499">
        <w:rPr>
          <w:b w:val="0"/>
          <w:bCs/>
        </w:rPr>
        <w:t>RfQ</w:t>
      </w:r>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a Bidding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r w:rsidR="00E40BC5" w:rsidRPr="00E35499">
        <w:rPr>
          <w:b w:val="0"/>
          <w:color w:val="000000"/>
          <w:szCs w:val="24"/>
        </w:rPr>
        <w:t>RfQ</w:t>
      </w:r>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r w:rsidR="00E40BC5" w:rsidRPr="00E35499">
        <w:rPr>
          <w:b w:val="0"/>
          <w:bCs/>
        </w:rPr>
        <w:t>RfQ</w:t>
      </w:r>
      <w:r w:rsidR="00B55A9A" w:rsidRPr="00E35499">
        <w:rPr>
          <w:b w:val="0"/>
          <w:bCs/>
        </w:rPr>
        <w:t xml:space="preserve"> </w:t>
      </w:r>
      <w:r w:rsidR="00ED23F1" w:rsidRPr="00E35499">
        <w:rPr>
          <w:b w:val="0"/>
          <w:bCs/>
          <w:szCs w:val="24"/>
        </w:rPr>
        <w:t>having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fldSimple w:instr=" REF _Ref179565011 \r \h  \* MERGEFORMAT ">
        <w:r w:rsidR="00B916C7" w:rsidRPr="00B916C7">
          <w:rPr>
            <w:b w:val="0"/>
            <w:bCs/>
          </w:rPr>
          <w:t>4.12</w:t>
        </w:r>
      </w:fldSimple>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fldSimple w:instr=" REF _Ref179791126 \r \h  \* MERGEFORMAT ">
        <w:r w:rsidR="00B916C7" w:rsidRPr="00B916C7">
          <w:rPr>
            <w:b w:val="0"/>
            <w:bCs/>
          </w:rPr>
          <w:t>3.2</w:t>
        </w:r>
      </w:fldSimple>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r w:rsidR="00E40BC5" w:rsidRPr="00E35499">
        <w:rPr>
          <w:b w:val="0"/>
          <w:bCs/>
        </w:rPr>
        <w:t>RfQ</w:t>
      </w:r>
      <w:r w:rsidRPr="00E35499">
        <w:rPr>
          <w:b w:val="0"/>
          <w:bCs/>
        </w:rPr>
        <w:t xml:space="preserve"> shall be checked for compliance with the submission requirements set forth in this </w:t>
      </w:r>
      <w:r w:rsidR="00E40BC5" w:rsidRPr="00E35499">
        <w:rPr>
          <w:b w:val="0"/>
          <w:bCs/>
        </w:rPr>
        <w:t>RfQ</w:t>
      </w:r>
      <w:r w:rsidRPr="00E35499">
        <w:rPr>
          <w:b w:val="0"/>
          <w:bCs/>
        </w:rPr>
        <w:t xml:space="preserve"> before the evaluation of Response to </w:t>
      </w:r>
      <w:r w:rsidR="00E40BC5" w:rsidRPr="00E35499">
        <w:rPr>
          <w:b w:val="0"/>
          <w:bCs/>
        </w:rPr>
        <w:t>RfQ</w:t>
      </w:r>
      <w:r w:rsidRPr="00E35499">
        <w:rPr>
          <w:b w:val="0"/>
          <w:bCs/>
        </w:rPr>
        <w:t xml:space="preserve"> is taken up.  Format </w:t>
      </w:r>
      <w:fldSimple w:instr=" REF _Ref179565030 \r \h  \* MERGEFORMAT ">
        <w:r w:rsidR="00B916C7" w:rsidRPr="00B916C7">
          <w:rPr>
            <w:b w:val="0"/>
            <w:bCs/>
          </w:rPr>
          <w:t>4.9</w:t>
        </w:r>
      </w:fldSimple>
      <w:r w:rsidR="00B55A9A" w:rsidRPr="00E35499">
        <w:t xml:space="preserve"> </w:t>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8"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r w:rsidR="00E40BC5" w:rsidRPr="00E35499">
        <w:rPr>
          <w:b w:val="0"/>
          <w:color w:val="000000"/>
          <w:spacing w:val="-2"/>
        </w:rPr>
        <w:t>RfQ</w:t>
      </w:r>
      <w:bookmarkEnd w:id="98"/>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r w:rsidR="00E40BC5" w:rsidRPr="00E35499">
        <w:rPr>
          <w:b w:val="0"/>
          <w:sz w:val="24"/>
          <w:szCs w:val="24"/>
          <w:u w:val="none"/>
        </w:rPr>
        <w:t>RfQ</w:t>
      </w:r>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r w:rsidR="00E40BC5" w:rsidRPr="00E35499">
        <w:rPr>
          <w:b w:val="0"/>
          <w:sz w:val="24"/>
          <w:szCs w:val="24"/>
          <w:u w:val="none"/>
        </w:rPr>
        <w:t>RfQ</w:t>
      </w:r>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99" w:name="_Ref179561416"/>
      <w:r w:rsidRPr="00E35499">
        <w:rPr>
          <w:b w:val="0"/>
          <w:bCs/>
        </w:rPr>
        <w:t>Interpolation of financial data.</w:t>
      </w:r>
      <w:bookmarkEnd w:id="99"/>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Networth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r w:rsidR="00E40BC5" w:rsidRPr="00E35499">
        <w:rPr>
          <w:bCs w:val="0"/>
          <w:szCs w:val="24"/>
        </w:rPr>
        <w:t>RfQ</w:t>
      </w:r>
      <w:r w:rsidR="0035725F" w:rsidRPr="00E35499">
        <w:rPr>
          <w:bCs w:val="0"/>
          <w:szCs w:val="24"/>
        </w:rPr>
        <w:t xml:space="preserve"> </w:t>
      </w:r>
      <w:r w:rsidR="007531A1" w:rsidRPr="00E35499">
        <w:rPr>
          <w:bCs w:val="0"/>
          <w:szCs w:val="24"/>
        </w:rPr>
        <w:t xml:space="preserve">and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fldSimple w:instr=" REF _Ref179561814 \r \h  \* MERGEFORMAT ">
        <w:r w:rsidR="00B916C7" w:rsidRPr="00B916C7">
          <w:rPr>
            <w:b w:val="0"/>
            <w:bCs/>
          </w:rPr>
          <w:t>3.1.1</w:t>
        </w:r>
      </w:fldSimple>
      <w:r w:rsidRPr="00E35499">
        <w:rPr>
          <w:b w:val="0"/>
          <w:bCs/>
        </w:rPr>
        <w:t xml:space="preserve"> to </w:t>
      </w:r>
      <w:fldSimple w:instr=" REF _Ref179561832 \r \h  \* MERGEFORMAT ">
        <w:r w:rsidR="00B916C7" w:rsidRPr="00B916C7">
          <w:rPr>
            <w:b w:val="0"/>
            <w:bCs/>
          </w:rPr>
          <w:t>3.1.3</w:t>
        </w:r>
      </w:fldSimple>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222BC1">
      <w:pPr>
        <w:numPr>
          <w:ilvl w:val="1"/>
          <w:numId w:val="27"/>
        </w:numPr>
        <w:tabs>
          <w:tab w:val="clear" w:pos="360"/>
          <w:tab w:val="num" w:pos="851"/>
        </w:tabs>
        <w:ind w:left="720" w:hanging="720"/>
        <w:jc w:val="both"/>
      </w:pPr>
      <w:bookmarkStart w:id="100" w:name="_Ref179791126"/>
      <w:r w:rsidRPr="00E35499">
        <w:rPr>
          <w:color w:val="000000"/>
        </w:rPr>
        <w:t>Misrepresentation</w:t>
      </w:r>
      <w:r w:rsidRPr="00E35499">
        <w:t xml:space="preserve"> by the Bidder</w:t>
      </w:r>
      <w:bookmarkEnd w:id="100"/>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r w:rsidR="00E40BC5" w:rsidRPr="00E35499">
        <w:rPr>
          <w:b w:val="0"/>
          <w:bCs/>
        </w:rPr>
        <w:t>RfQ</w:t>
      </w:r>
      <w:r w:rsidR="00F12CF5" w:rsidRPr="00E35499">
        <w:rPr>
          <w:b w:val="0"/>
          <w:bCs/>
        </w:rPr>
        <w:t xml:space="preserve"> or</w:t>
      </w:r>
      <w:r w:rsidR="00B55A9A" w:rsidRPr="00E35499">
        <w:rPr>
          <w:b w:val="0"/>
          <w:bCs/>
        </w:rPr>
        <w:t xml:space="preserve"> </w:t>
      </w:r>
      <w:r w:rsidRPr="00E35499">
        <w:rPr>
          <w:b w:val="0"/>
          <w:bCs/>
          <w:iCs/>
        </w:rPr>
        <w:t>Bid,</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B55A9A" w:rsidRPr="00E35499">
        <w:rPr>
          <w:b w:val="0"/>
          <w:bCs/>
        </w:rPr>
        <w:t xml:space="preserve"> </w:t>
      </w:r>
      <w:r w:rsidRPr="00E35499">
        <w:rPr>
          <w:b w:val="0"/>
          <w:bCs/>
        </w:rPr>
        <w:t xml:space="preserve">the BPC reserves the right to reject such </w:t>
      </w:r>
      <w:r w:rsidR="002D5BF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2D5BF1" w:rsidRPr="00E35499">
        <w:rPr>
          <w:b w:val="0"/>
          <w:bCs/>
        </w:rPr>
        <w:t>,</w:t>
      </w:r>
      <w:r w:rsidR="00B55A9A" w:rsidRPr="00E35499">
        <w:rPr>
          <w:b w:val="0"/>
          <w:bCs/>
        </w:rPr>
        <w:t xml:space="preserve"> </w:t>
      </w:r>
      <w:r w:rsidRPr="00E35499">
        <w:rPr>
          <w:b w:val="0"/>
          <w:bCs/>
        </w:rPr>
        <w:t xml:space="preserve">and/ 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222BC1">
      <w:pPr>
        <w:numPr>
          <w:ilvl w:val="1"/>
          <w:numId w:val="27"/>
        </w:numPr>
        <w:tabs>
          <w:tab w:val="clear" w:pos="360"/>
          <w:tab w:val="num" w:pos="851"/>
        </w:tabs>
        <w:ind w:left="720" w:hanging="720"/>
        <w:jc w:val="both"/>
      </w:pPr>
      <w:r w:rsidRPr="00E35499">
        <w:rPr>
          <w:color w:val="000000"/>
        </w:rPr>
        <w:lastRenderedPageBreak/>
        <w:t>Disposition</w:t>
      </w:r>
      <w:r w:rsidRPr="00E35499">
        <w:t xml:space="preserve"> of Response to </w:t>
      </w:r>
      <w:r w:rsidR="00E40BC5" w:rsidRPr="00E35499">
        <w:t>RfQ</w:t>
      </w:r>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r w:rsidR="00E40BC5" w:rsidRPr="00E35499">
        <w:rPr>
          <w:b w:val="0"/>
          <w:bCs/>
        </w:rPr>
        <w:t>RfQ</w:t>
      </w:r>
      <w:r w:rsidRPr="00E35499">
        <w:rPr>
          <w:b w:val="0"/>
          <w:bCs/>
        </w:rPr>
        <w:t xml:space="preserve"> found to be Non-responsive as per Clause </w:t>
      </w:r>
      <w:fldSimple w:instr=" REF _Ref179561814 \r \h  \* MERGEFORMAT ">
        <w:r w:rsidR="00B916C7" w:rsidRPr="00B916C7">
          <w:rPr>
            <w:b w:val="0"/>
            <w:bCs/>
          </w:rPr>
          <w:t>3.1.1</w:t>
        </w:r>
      </w:fldSimple>
      <w:r w:rsidR="00164223" w:rsidRPr="00E35499">
        <w:rPr>
          <w:b w:val="0"/>
          <w:bCs/>
        </w:rPr>
        <w:t>,</w:t>
      </w:r>
      <w:r w:rsidR="007A408A" w:rsidRPr="00E35499">
        <w:rPr>
          <w:b w:val="0"/>
          <w:bCs/>
        </w:rPr>
        <w:t xml:space="preserve"> </w:t>
      </w:r>
      <w:r w:rsidR="00164223" w:rsidRPr="00E35499">
        <w:rPr>
          <w:b w:val="0"/>
          <w:bCs/>
        </w:rPr>
        <w:t>due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r w:rsidR="00E40BC5" w:rsidRPr="00E35499">
        <w:rPr>
          <w:b w:val="0"/>
          <w:bCs/>
        </w:rPr>
        <w:t>RfQ</w:t>
      </w:r>
      <w:r w:rsidRPr="00E35499">
        <w:rPr>
          <w:b w:val="0"/>
          <w:bCs/>
        </w:rPr>
        <w:t xml:space="preserve"> </w:t>
      </w:r>
      <w:r w:rsidR="007D19E0" w:rsidRPr="00E35499">
        <w:rPr>
          <w:b w:val="0"/>
          <w:bCs/>
        </w:rPr>
        <w:t xml:space="preserve">that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r w:rsidRPr="00E35499">
        <w:rPr>
          <w:b w:val="0"/>
          <w:bCs/>
        </w:rPr>
        <w:t>Response</w:t>
      </w:r>
      <w:r w:rsidR="00690AB2" w:rsidRPr="00E35499">
        <w:rPr>
          <w:b w:val="0"/>
          <w:bCs/>
        </w:rPr>
        <w:t xml:space="preserv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 xml:space="preserve">not signed by authorised signatory and / or stamped in the manner indicated in this </w:t>
      </w:r>
      <w:r w:rsidR="00E40BC5" w:rsidRPr="00E35499">
        <w:rPr>
          <w:b w:val="0"/>
          <w:color w:val="000000"/>
          <w:szCs w:val="24"/>
        </w:rPr>
        <w:t>RfQ</w:t>
      </w:r>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r w:rsidR="00E40BC5" w:rsidRPr="00E35499">
        <w:rPr>
          <w:b w:val="0"/>
          <w:bCs/>
        </w:rPr>
        <w:t>RfQ</w:t>
      </w:r>
      <w:r w:rsidRPr="00E35499">
        <w:rPr>
          <w:b w:val="0"/>
          <w:bCs/>
        </w:rPr>
        <w:t xml:space="preserve"> submitted but not initialed by the authorised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not including the covering letter as per format </w:t>
      </w:r>
      <w:fldSimple w:instr=" REF _Ref179564959 \r \h  \* MERGEFORMAT ">
        <w:r w:rsidR="00B916C7" w:rsidRPr="00B916C7">
          <w:rPr>
            <w:b w:val="0"/>
            <w:color w:val="000000"/>
            <w:szCs w:val="24"/>
          </w:rPr>
          <w:t>4.1</w:t>
        </w:r>
      </w:fldSimple>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r w:rsidR="00E40BC5" w:rsidRPr="00E35499">
        <w:rPr>
          <w:b w:val="0"/>
          <w:color w:val="000000"/>
          <w:szCs w:val="24"/>
        </w:rPr>
        <w:t>RfQ</w:t>
      </w:r>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fldSimple w:instr=" REF _Ref179565011 \r \h  \* MERGEFORMAT ">
        <w:r w:rsidR="00B916C7" w:rsidRPr="00B916C7">
          <w:rPr>
            <w:b w:val="0"/>
            <w:bCs/>
          </w:rPr>
          <w:t>4.12</w:t>
        </w:r>
      </w:fldSimple>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r w:rsidR="00E40BC5" w:rsidRPr="00E35499">
        <w:rPr>
          <w:b w:val="0"/>
          <w:bCs/>
        </w:rPr>
        <w:t>RfQ</w:t>
      </w:r>
      <w:r w:rsidRPr="00E35499">
        <w:rPr>
          <w:b w:val="0"/>
          <w:bCs/>
        </w:rPr>
        <w:t xml:space="preserve"> found to be Non-responsive as per Clause </w:t>
      </w:r>
      <w:fldSimple w:instr=" REF _Ref179561814 \r \h  \* MERGEFORMAT ">
        <w:r w:rsidR="00B916C7" w:rsidRPr="00B916C7">
          <w:rPr>
            <w:b w:val="0"/>
            <w:bCs/>
          </w:rPr>
          <w:t>3.1.1</w:t>
        </w:r>
      </w:fldSimple>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r w:rsidR="00E40BC5" w:rsidRPr="00E35499">
        <w:rPr>
          <w:b w:val="0"/>
          <w:bCs/>
        </w:rPr>
        <w:t>RfQ</w:t>
      </w:r>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submitted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Bidder submitting or participating in more than one response either as a Bidding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r w:rsidR="00E40BC5" w:rsidRPr="00E35499">
        <w:rPr>
          <w:b w:val="0"/>
          <w:bCs/>
        </w:rPr>
        <w:t>RfQ</w:t>
      </w:r>
      <w:r w:rsidR="007A408A" w:rsidRPr="00E35499">
        <w:rPr>
          <w:b w:val="0"/>
          <w:bCs/>
        </w:rPr>
        <w:t xml:space="preserve"> </w:t>
      </w:r>
      <w:r w:rsidR="007D19E0" w:rsidRPr="00E35499">
        <w:rPr>
          <w:b w:val="0"/>
          <w:bCs/>
          <w:szCs w:val="24"/>
        </w:rPr>
        <w:t>having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fldSimple w:instr=" REF _Ref179791126 \r \h  \* MERGEFORMAT ">
        <w:r w:rsidR="00B916C7" w:rsidRPr="00B916C7">
          <w:rPr>
            <w:b w:val="0"/>
            <w:bCs/>
          </w:rPr>
          <w:t>3.2</w:t>
        </w:r>
      </w:fldSimple>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r w:rsidR="00E40BC5" w:rsidRPr="00E35499">
        <w:rPr>
          <w:b w:val="0"/>
          <w:bCs/>
        </w:rPr>
        <w:t>RfQ</w:t>
      </w:r>
      <w:r w:rsidRPr="00E35499">
        <w:rPr>
          <w:b w:val="0"/>
          <w:bCs/>
        </w:rPr>
        <w:t xml:space="preserve"> in accordance with the provisions of this </w:t>
      </w:r>
      <w:r w:rsidR="00E40BC5" w:rsidRPr="00E35499">
        <w:rPr>
          <w:b w:val="0"/>
          <w:bCs/>
        </w:rPr>
        <w:t>RfQ</w:t>
      </w:r>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r w:rsidR="00E40BC5" w:rsidRPr="00E35499">
        <w:t>RfQ</w:t>
      </w:r>
      <w:r w:rsidRPr="00E35499">
        <w:t xml:space="preserve"> using the process specified in Clause </w:t>
      </w:r>
      <w:fldSimple w:instr=" REF _Ref179561912 \r \h  \* MERGEFORMAT ">
        <w:r w:rsidR="00B916C7">
          <w:t>3.1</w:t>
        </w:r>
      </w:fldSimple>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690AB2" w:rsidP="00FA02A5">
      <w:pPr>
        <w:numPr>
          <w:ilvl w:val="1"/>
          <w:numId w:val="27"/>
        </w:numPr>
        <w:tabs>
          <w:tab w:val="clear" w:pos="360"/>
          <w:tab w:val="num" w:pos="720"/>
        </w:tabs>
        <w:jc w:val="both"/>
      </w:pPr>
      <w:r w:rsidRPr="00E35499">
        <w:rPr>
          <w:color w:val="000000"/>
        </w:rPr>
        <w:t xml:space="preserve"> </w:t>
      </w:r>
      <w:r w:rsidR="00861B6C"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r w:rsidR="00E40BC5" w:rsidRPr="00E35499">
        <w:rPr>
          <w:rFonts w:cs="Tahoma"/>
          <w:bCs/>
          <w:sz w:val="72"/>
          <w:szCs w:val="24"/>
        </w:rPr>
        <w:t>RfQ</w:t>
      </w:r>
    </w:p>
    <w:p w:rsidR="0035725F" w:rsidRPr="00E35499" w:rsidRDefault="00D83013">
      <w:pPr>
        <w:ind w:left="720" w:hanging="720"/>
        <w:rPr>
          <w:u w:val="single"/>
        </w:rPr>
      </w:pPr>
      <w:r w:rsidRPr="00E35499">
        <w:rPr>
          <w:b w:val="0"/>
          <w:bCs/>
        </w:rPr>
        <w:br w:type="page"/>
      </w:r>
      <w:r w:rsidR="0035725F" w:rsidRPr="00E35499">
        <w:lastRenderedPageBreak/>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1" w:name="_Ref179564274"/>
      <w:bookmarkStart w:id="102" w:name="_Toc182886560"/>
      <w:r w:rsidRPr="00E35499">
        <w:rPr>
          <w:bCs/>
          <w:szCs w:val="24"/>
        </w:rPr>
        <w:t xml:space="preserve">Formats for Response to </w:t>
      </w:r>
      <w:r w:rsidR="00E40BC5" w:rsidRPr="00E35499">
        <w:rPr>
          <w:bCs/>
          <w:szCs w:val="24"/>
        </w:rPr>
        <w:t>RfQ</w:t>
      </w:r>
      <w:bookmarkEnd w:id="101"/>
      <w:bookmarkEnd w:id="102"/>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r w:rsidR="00E40BC5" w:rsidRPr="00E35499">
        <w:t>RfQ</w:t>
      </w:r>
      <w:r w:rsidRPr="00E35499">
        <w:t xml:space="preserve">. These formats are designed to demonstrate the Bidder’s compliance with the Qualification Requirements set forth in Clause </w:t>
      </w:r>
      <w:fldSimple w:instr=" REF _Ref179561033 \r \h  \* MERGEFORMAT ">
        <w:r w:rsidR="00B916C7">
          <w:t>2.1</w:t>
        </w:r>
      </w:fldSimple>
      <w:r w:rsidRPr="00E35499">
        <w:t xml:space="preserve">of Section – </w:t>
      </w:r>
      <w:fldSimple w:instr=" REF _Ref179561057 \r \h  \* MERGEFORMAT ">
        <w:r w:rsidR="00B916C7">
          <w:t>2</w:t>
        </w:r>
      </w:fldSimple>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to be provided by each of the other</w:t>
      </w:r>
      <w:r w:rsidR="00771B90" w:rsidRPr="00E35499">
        <w:rPr>
          <w:b w:val="0"/>
          <w:bCs/>
          <w:szCs w:val="24"/>
        </w:rPr>
        <w:t xml:space="preserve"> </w:t>
      </w:r>
      <w:r w:rsidR="00EC399D" w:rsidRPr="00E35499">
        <w:rPr>
          <w:b w:val="0"/>
          <w:bCs/>
          <w:szCs w:val="24"/>
        </w:rPr>
        <w:t xml:space="preserve">Members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fldSimple w:instr=" REF _Ref179695753 \r \h  \* MERGEFORMAT ">
        <w:r w:rsidR="00B916C7" w:rsidRPr="00B916C7">
          <w:rPr>
            <w:b w:val="0"/>
            <w:bCs/>
            <w:szCs w:val="24"/>
          </w:rPr>
          <w:t>2.2.6.2</w:t>
        </w:r>
      </w:fldSimple>
      <w:r w:rsidR="00E777A2" w:rsidRPr="00E35499">
        <w:rPr>
          <w:b w:val="0"/>
          <w:bCs/>
          <w:szCs w:val="24"/>
        </w:rPr>
        <w:t xml:space="preserve">and Clause </w:t>
      </w:r>
      <w:fldSimple w:instr=" REF _Ref180211025 \r \h  \* MERGEFORMAT ">
        <w:r w:rsidR="00B916C7" w:rsidRPr="00B916C7">
          <w:rPr>
            <w:b w:val="0"/>
            <w:bCs/>
            <w:szCs w:val="24"/>
          </w:rPr>
          <w:t>2.2.6.3</w:t>
        </w:r>
      </w:fldSimple>
      <w:r w:rsidR="00145FC3" w:rsidRPr="00E35499">
        <w:rPr>
          <w:b w:val="0"/>
          <w:bCs/>
          <w:szCs w:val="24"/>
        </w:rPr>
        <w:t xml:space="preserve">of </w:t>
      </w:r>
      <w:r w:rsidR="00E40BC5" w:rsidRPr="00E35499">
        <w:rPr>
          <w:b w:val="0"/>
          <w:bCs/>
          <w:szCs w:val="24"/>
        </w:rPr>
        <w:t>RfQ</w:t>
      </w:r>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r w:rsidR="00E40BC5" w:rsidRPr="00E35499">
        <w:rPr>
          <w:b w:val="0"/>
          <w:bCs/>
          <w:szCs w:val="24"/>
        </w:rPr>
        <w:t>RfQ</w:t>
      </w:r>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uthorization from Parent/Affiliate of Bidding Company/Member of Bidding</w:t>
      </w:r>
      <w:r w:rsidR="00771B90" w:rsidRPr="00E35499">
        <w:rPr>
          <w:b w:val="0"/>
          <w:bCs/>
          <w:szCs w:val="24"/>
        </w:rPr>
        <w:t xml:space="preserve"> </w:t>
      </w:r>
      <w:r w:rsidR="0035725F" w:rsidRPr="00E35499">
        <w:rPr>
          <w:b w:val="0"/>
          <w:bCs/>
          <w:szCs w:val="24"/>
        </w:rPr>
        <w:t>Consortium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3" w:name="_Ref179564959"/>
      <w:bookmarkStart w:id="104" w:name="_Toc182886561"/>
      <w:r w:rsidRPr="00E35499">
        <w:rPr>
          <w:rFonts w:ascii="Arial" w:hAnsi="Arial"/>
          <w:b/>
          <w:bCs/>
          <w:sz w:val="24"/>
          <w:szCs w:val="24"/>
        </w:rPr>
        <w:lastRenderedPageBreak/>
        <w:t>Format for the Covering Letter</w:t>
      </w:r>
      <w:bookmarkEnd w:id="103"/>
      <w:bookmarkEnd w:id="104"/>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Pr="00E35499">
        <w:rPr>
          <w:b/>
          <w:szCs w:val="24"/>
        </w:rPr>
        <w:t xml:space="preserve"> </w:t>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r w:rsidRPr="00E35499">
        <w:rPr>
          <w:b w:val="0"/>
          <w:bCs/>
          <w:szCs w:val="24"/>
        </w:rPr>
        <w:t>(A wholly owned subsidiary of PFC Ltd.)</w:t>
      </w:r>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r w:rsidRPr="00E35499">
        <w:t>Barakhamba</w:t>
      </w:r>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35725F" w:rsidRPr="00E35499" w:rsidRDefault="002E63C5" w:rsidP="002542A9">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2E63C5">
      <w:pPr>
        <w:ind w:left="720" w:hanging="720"/>
        <w:jc w:val="both"/>
        <w:rPr>
          <w:color w:val="000000"/>
          <w:szCs w:val="24"/>
        </w:rPr>
      </w:pPr>
      <w:r w:rsidRPr="00E35499">
        <w:rPr>
          <w:b w:val="0"/>
          <w:color w:val="000000"/>
          <w:szCs w:val="24"/>
        </w:rPr>
        <w:t>Sub:</w:t>
      </w:r>
      <w:r w:rsidR="002E63C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7517A9"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D14944" w:rsidRPr="00E35499">
        <w:rPr>
          <w:szCs w:val="24"/>
        </w:rPr>
        <w:t xml:space="preserve"> </w:t>
      </w:r>
      <w:r w:rsidR="007517A9" w:rsidRPr="00E35499">
        <w:rPr>
          <w:color w:val="000000"/>
          <w:szCs w:val="24"/>
        </w:rPr>
        <w:t xml:space="preserve">through </w:t>
      </w:r>
      <w:r w:rsidRPr="00E35499">
        <w:rPr>
          <w:color w:val="000000"/>
          <w:szCs w:val="24"/>
        </w:rPr>
        <w:t>tariff based competitive bidding process</w:t>
      </w:r>
      <w:r w:rsidR="007517A9" w:rsidRPr="00E35499">
        <w:rPr>
          <w:color w:val="000000"/>
          <w:szCs w:val="24"/>
        </w:rPr>
        <w:t>.</w:t>
      </w:r>
    </w:p>
    <w:p w:rsidR="0035725F" w:rsidRPr="00E35499" w:rsidRDefault="0035725F" w:rsidP="002542A9">
      <w:pPr>
        <w:jc w:val="both"/>
        <w:rPr>
          <w:b w:val="0"/>
          <w:bCs/>
          <w:szCs w:val="24"/>
        </w:rPr>
      </w:pPr>
    </w:p>
    <w:p w:rsidR="0035725F" w:rsidRPr="00E35499" w:rsidRDefault="00A72CF5">
      <w:pPr>
        <w:jc w:val="both"/>
        <w:rPr>
          <w:b w:val="0"/>
          <w:bCs/>
          <w:szCs w:val="24"/>
        </w:rPr>
      </w:pPr>
      <w:r w:rsidRPr="00E35499">
        <w:rPr>
          <w:b w:val="0"/>
          <w:bCs/>
          <w:szCs w:val="24"/>
        </w:rPr>
        <w:t xml:space="preserve">Dear </w:t>
      </w:r>
      <w:r w:rsidR="0035725F" w:rsidRPr="00E35499">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authorised to present and act on behalf of </w:t>
      </w:r>
      <w:r w:rsidRPr="00E35499">
        <w:rPr>
          <w:szCs w:val="24"/>
        </w:rPr>
        <w:br/>
        <w:t xml:space="preserve">M/s </w:t>
      </w:r>
      <w:r w:rsidR="00207F3A" w:rsidRPr="00E35499">
        <w:rPr>
          <w:szCs w:val="24"/>
        </w:rPr>
        <w:t>………………….</w:t>
      </w:r>
      <w:r w:rsidR="00690AB2" w:rsidRPr="00E35499">
        <w:rPr>
          <w:szCs w:val="24"/>
        </w:rPr>
        <w:t xml:space="preserve"> </w:t>
      </w:r>
      <w:r w:rsidR="009D6A68" w:rsidRPr="00E35499">
        <w:rPr>
          <w:szCs w:val="24"/>
        </w:rPr>
        <w:t>(</w:t>
      </w:r>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r w:rsidR="00E40BC5" w:rsidRPr="00E35499">
        <w:rPr>
          <w:szCs w:val="24"/>
        </w:rPr>
        <w:t>RfQ</w:t>
      </w:r>
      <w:r w:rsidRPr="00E35499">
        <w:rPr>
          <w:szCs w:val="24"/>
        </w:rPr>
        <w:t xml:space="preserve">) document, the undersigned hereby submit our Response to </w:t>
      </w:r>
      <w:r w:rsidR="00E40BC5" w:rsidRPr="00E35499">
        <w:rPr>
          <w:szCs w:val="24"/>
        </w:rPr>
        <w:t>RfQ</w:t>
      </w:r>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r w:rsidR="00E40BC5" w:rsidRPr="00E35499">
        <w:rPr>
          <w:szCs w:val="24"/>
        </w:rPr>
        <w:t>RfQ</w:t>
      </w:r>
      <w:r w:rsidRPr="00E35499">
        <w:rPr>
          <w:szCs w:val="24"/>
        </w:rPr>
        <w:t xml:space="preserve"> document for your consideration.</w:t>
      </w:r>
      <w:r w:rsidRPr="00E35499">
        <w:rPr>
          <w:color w:val="FF0000"/>
          <w:szCs w:val="24"/>
        </w:rPr>
        <w:t xml:space="preserve"> </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r w:rsidR="00E40BC5" w:rsidRPr="00E35499">
        <w:rPr>
          <w:bCs w:val="0"/>
          <w:szCs w:val="24"/>
        </w:rPr>
        <w:t>RfQ</w:t>
      </w:r>
      <w:r w:rsidRPr="00E35499">
        <w:rPr>
          <w:bCs w:val="0"/>
          <w:szCs w:val="24"/>
        </w:rPr>
        <w:t xml:space="preserve"> document and subsequent</w:t>
      </w:r>
      <w:r w:rsidR="0085240B" w:rsidRPr="00E35499">
        <w:rPr>
          <w:bCs w:val="0"/>
          <w:szCs w:val="24"/>
        </w:rPr>
        <w:t xml:space="preserve"> clarifications as per Clause </w:t>
      </w:r>
      <w:fldSimple w:instr=" REF _Ref179562157 \r \h  \* MERGEFORMAT ">
        <w:r w:rsidR="00B916C7" w:rsidRPr="00B916C7">
          <w:rPr>
            <w:bCs w:val="0"/>
            <w:szCs w:val="24"/>
          </w:rPr>
          <w:t>2.7</w:t>
        </w:r>
      </w:fldSimple>
      <w:r w:rsidR="0085240B" w:rsidRPr="00E35499">
        <w:rPr>
          <w:bCs w:val="0"/>
          <w:szCs w:val="24"/>
        </w:rPr>
        <w:t xml:space="preserve"> of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r w:rsidR="00E40BC5" w:rsidRPr="00E35499">
        <w:rPr>
          <w:bCs w:val="0"/>
          <w:szCs w:val="24"/>
        </w:rPr>
        <w:t>RfQ</w:t>
      </w:r>
      <w:r w:rsidRPr="00E35499">
        <w:rPr>
          <w:bCs w:val="0"/>
          <w:szCs w:val="24"/>
        </w:rPr>
        <w:t xml:space="preserve"> is complete, is strictly as per the requirements stipulated in the </w:t>
      </w:r>
      <w:r w:rsidR="00E40BC5" w:rsidRPr="00E35499">
        <w:rPr>
          <w:bCs w:val="0"/>
          <w:szCs w:val="24"/>
        </w:rPr>
        <w:t>RfQ</w:t>
      </w:r>
      <w:r w:rsidRPr="00E35499">
        <w:rPr>
          <w:bCs w:val="0"/>
          <w:szCs w:val="24"/>
        </w:rPr>
        <w:t xml:space="preserve"> document and is correct to the best of our knowledge and understanding.  We would be solely responsible for any errors or omissions in our Response to </w:t>
      </w:r>
      <w:r w:rsidR="00E40BC5" w:rsidRPr="00E35499">
        <w:rPr>
          <w:bCs w:val="0"/>
          <w:szCs w:val="24"/>
        </w:rPr>
        <w:t>RfQ</w:t>
      </w:r>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fldSimple w:instr=" REF _Ref179562845 \r \h  \* MERGEFORMAT ">
        <w:r w:rsidR="00B916C7" w:rsidRPr="00B916C7">
          <w:rPr>
            <w:bCs w:val="0"/>
            <w:szCs w:val="24"/>
          </w:rPr>
          <w:t>2.1.4</w:t>
        </w:r>
      </w:fldSimple>
      <w:r w:rsidRPr="00E35499">
        <w:rPr>
          <w:bCs w:val="0"/>
          <w:color w:val="000000"/>
          <w:szCs w:val="24"/>
        </w:rPr>
        <w:t xml:space="preserve"> of the </w:t>
      </w:r>
      <w:r w:rsidR="00E40BC5" w:rsidRPr="00E35499">
        <w:rPr>
          <w:bCs w:val="0"/>
          <w:color w:val="000000"/>
          <w:szCs w:val="24"/>
        </w:rPr>
        <w:t>RfQ</w:t>
      </w:r>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tab/>
      </w:r>
      <w:r w:rsidRPr="00E35499">
        <w:rPr>
          <w:szCs w:val="24"/>
        </w:rPr>
        <w:t>[Sl. No 4 to be inserted in case only if the Bidder is a Bidding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lastRenderedPageBreak/>
        <w:t xml:space="preserve">We hereby confirm that in accordance with Clause </w:t>
      </w:r>
      <w:fldSimple w:instr=" REF _Ref179562845 \r \h  \* MERGEFORMAT ">
        <w:r w:rsidR="00B916C7" w:rsidRPr="00B916C7">
          <w:rPr>
            <w:bCs w:val="0"/>
            <w:szCs w:val="24"/>
          </w:rPr>
          <w:t>2.1.4</w:t>
        </w:r>
      </w:fldSimple>
      <w:r w:rsidRPr="00E35499">
        <w:rPr>
          <w:bCs w:val="0"/>
          <w:szCs w:val="24"/>
        </w:rPr>
        <w:t xml:space="preserve"> of the </w:t>
      </w:r>
      <w:r w:rsidR="00E40BC5" w:rsidRPr="00E35499">
        <w:rPr>
          <w:bCs w:val="0"/>
          <w:szCs w:val="24"/>
        </w:rPr>
        <w:t>RfQ</w:t>
      </w:r>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[Sl.No 5 to be inserted only in case the Bidder is a Bidding Company and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gations or disputes against us,</w:t>
      </w:r>
      <w:r w:rsidR="00C80C07" w:rsidRPr="00E35499">
        <w:rPr>
          <w:bCs w:val="0"/>
          <w:szCs w:val="24"/>
        </w:rPr>
        <w:t xml:space="preserve"> </w:t>
      </w:r>
      <w:r w:rsidRPr="00E35499">
        <w:rPr>
          <w:bCs w:val="0"/>
          <w:szCs w:val="24"/>
        </w:rPr>
        <w:t>which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r w:rsidR="00E40BC5" w:rsidRPr="00E35499">
        <w:rPr>
          <w:bCs w:val="0"/>
          <w:szCs w:val="24"/>
        </w:rPr>
        <w:t>RfQ</w:t>
      </w:r>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r w:rsidR="00E40BC5" w:rsidRPr="00E35499">
        <w:rPr>
          <w:bCs w:val="0"/>
          <w:szCs w:val="24"/>
        </w:rPr>
        <w:t>RfQ</w:t>
      </w:r>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r w:rsidRPr="00E35499">
        <w:rPr>
          <w:b w:val="0"/>
          <w:color w:val="000000"/>
          <w:szCs w:val="24"/>
        </w:rPr>
        <w:t>Phone Nos.</w:t>
      </w:r>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lastRenderedPageBreak/>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r w:rsidRPr="00E35499">
        <w:rPr>
          <w:b w:val="0"/>
          <w:bCs/>
          <w:szCs w:val="24"/>
        </w:rPr>
        <w:t>Place  -----------------------------</w:t>
      </w:r>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 xml:space="preserve">the Company should confirm through a copy of Board Resolution attested by Company Secretary that the concerned person is appointed as Manager as defined under the Companies Act, </w:t>
      </w:r>
      <w:r w:rsidR="00A13139">
        <w:rPr>
          <w:b w:val="0"/>
          <w:color w:val="000000"/>
          <w:sz w:val="24"/>
          <w:szCs w:val="24"/>
          <w:lang w:val="en-GB"/>
        </w:rPr>
        <w:t>2003</w:t>
      </w:r>
      <w:r w:rsidRPr="00E35499">
        <w:rPr>
          <w:b w:val="0"/>
          <w:color w:val="000000"/>
          <w:sz w:val="24"/>
          <w:szCs w:val="24"/>
          <w:lang w:val="en-GB"/>
        </w:rPr>
        <w:t xml:space="preserve"> for the purpose in question and t</w:t>
      </w:r>
      <w:r w:rsidRPr="00E35499">
        <w:rPr>
          <w:b w:val="0"/>
          <w:bCs/>
          <w:color w:val="000000"/>
          <w:sz w:val="24"/>
          <w:szCs w:val="24"/>
        </w:rPr>
        <w:t xml:space="preserve">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5" w:name="_Ref179564591"/>
      <w:bookmarkStart w:id="106" w:name="_Toc182886562"/>
      <w:r w:rsidRPr="00E35499">
        <w:rPr>
          <w:rFonts w:ascii="Arial" w:hAnsi="Arial"/>
          <w:b/>
          <w:bCs/>
          <w:sz w:val="24"/>
          <w:szCs w:val="24"/>
        </w:rPr>
        <w:lastRenderedPageBreak/>
        <w:t>Format</w:t>
      </w:r>
      <w:r w:rsidR="00C80C07" w:rsidRPr="00E35499">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5"/>
      <w:bookmarkEnd w:id="106"/>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r w:rsidRPr="00E35499">
        <w:rPr>
          <w:b w:val="0"/>
          <w:bCs/>
          <w:szCs w:val="24"/>
        </w:rPr>
        <w:t>(A wholly owned subsidiary of PFC Ltd.)</w:t>
      </w:r>
    </w:p>
    <w:p w:rsidR="00A72CF5" w:rsidRPr="00E35499" w:rsidRDefault="00A72CF5" w:rsidP="00A72CF5">
      <w:pPr>
        <w:ind w:left="720"/>
        <w:jc w:val="both"/>
        <w:rPr>
          <w:szCs w:val="24"/>
        </w:rPr>
      </w:pPr>
      <w:r w:rsidRPr="00E35499">
        <w:rPr>
          <w:szCs w:val="24"/>
        </w:rPr>
        <w:t>1st Floor, “</w:t>
      </w:r>
      <w:r w:rsidRPr="00E35499">
        <w:t>Urjanidhi”1,</w:t>
      </w:r>
    </w:p>
    <w:p w:rsidR="00A72CF5" w:rsidRPr="00E35499" w:rsidRDefault="00C956E6" w:rsidP="00A72CF5">
      <w:pPr>
        <w:ind w:left="720"/>
        <w:jc w:val="both"/>
      </w:pPr>
      <w:r w:rsidRPr="00E35499">
        <w:t>Barakhamba</w:t>
      </w:r>
      <w:r w:rsidR="00A72CF5" w:rsidRPr="00E35499">
        <w:t xml:space="preserve"> Lane,</w:t>
      </w:r>
    </w:p>
    <w:p w:rsidR="00A72CF5" w:rsidRPr="00E35499" w:rsidRDefault="00A72CF5" w:rsidP="00A72CF5">
      <w:pPr>
        <w:ind w:firstLine="720"/>
        <w:jc w:val="both"/>
        <w:rPr>
          <w:szCs w:val="24"/>
        </w:rPr>
      </w:pPr>
      <w:r w:rsidRPr="00E35499">
        <w:t>Connaught Place</w:t>
      </w:r>
      <w:r w:rsidRPr="00E35499">
        <w:rPr>
          <w:szCs w:val="24"/>
        </w:rPr>
        <w:t xml:space="preserve">, </w:t>
      </w:r>
    </w:p>
    <w:p w:rsidR="00A72CF5" w:rsidRPr="00E35499" w:rsidRDefault="00A72CF5" w:rsidP="00A72CF5">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E93FCD"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0A662D" w:rsidRPr="00E35499">
        <w:rPr>
          <w:szCs w:val="24"/>
        </w:rPr>
        <w:t xml:space="preserve"> </w:t>
      </w:r>
      <w:r w:rsidR="00E93FCD" w:rsidRPr="00E35499">
        <w:rPr>
          <w:color w:val="000000"/>
          <w:szCs w:val="24"/>
        </w:rPr>
        <w:t xml:space="preserve">through </w:t>
      </w:r>
      <w:r w:rsidRPr="00E35499">
        <w:rPr>
          <w:color w:val="000000"/>
          <w:szCs w:val="24"/>
        </w:rPr>
        <w:t>tariff based competitive bidding process</w:t>
      </w:r>
      <w:r w:rsidR="00E93FCD" w:rsidRPr="00E35499">
        <w:rPr>
          <w:color w:val="000000"/>
          <w:szCs w:val="24"/>
        </w:rPr>
        <w:t>.</w:t>
      </w:r>
    </w:p>
    <w:p w:rsidR="00A72CF5" w:rsidRPr="00E35499"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w:t>
      </w:r>
      <w:r w:rsidR="004E03AB" w:rsidRPr="00E35499">
        <w:rPr>
          <w:b w:val="0"/>
          <w:color w:val="000000"/>
          <w:szCs w:val="24"/>
        </w:rPr>
        <w:t>, the undersigned Member of ………</w:t>
      </w:r>
      <w:r w:rsidRPr="00E35499">
        <w:rPr>
          <w:b w:val="0"/>
          <w:color w:val="000000"/>
          <w:szCs w:val="24"/>
        </w:rPr>
        <w:t xml:space="preserve"> (Insert name of the Bidding Consortium) have read, examined and understood the </w:t>
      </w:r>
      <w:r w:rsidR="00E40BC5" w:rsidRPr="00E35499">
        <w:rPr>
          <w:b w:val="0"/>
          <w:color w:val="000000"/>
          <w:szCs w:val="24"/>
        </w:rPr>
        <w:t>RfQ</w:t>
      </w:r>
      <w:r w:rsidRPr="00E35499">
        <w:rPr>
          <w:b w:val="0"/>
          <w:color w:val="000000"/>
          <w:szCs w:val="24"/>
        </w:rPr>
        <w:t xml:space="preserve"> document for </w:t>
      </w:r>
      <w:r w:rsidR="004F1960" w:rsidRPr="00E35499">
        <w:rPr>
          <w:b w:val="0"/>
          <w:color w:val="000000"/>
          <w:szCs w:val="24"/>
        </w:rPr>
        <w:t xml:space="preserve">the shortlisting of Bidders as prospective TSP to establish </w:t>
      </w:r>
      <w:r w:rsidR="000420DA" w:rsidRPr="00E35499">
        <w:rPr>
          <w:b w:val="0"/>
          <w:szCs w:val="24"/>
        </w:rPr>
        <w:t>transmission system for</w:t>
      </w:r>
      <w:r w:rsidR="00FD23AF"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FD23AF" w:rsidRPr="00E35499">
        <w:rPr>
          <w:szCs w:val="24"/>
        </w:rPr>
        <w:t xml:space="preserve"> </w:t>
      </w:r>
      <w:r w:rsidR="004F1960" w:rsidRPr="00E35499">
        <w:rPr>
          <w:b w:val="0"/>
          <w:color w:val="000000"/>
          <w:szCs w:val="24"/>
        </w:rPr>
        <w:t>through tariff based competitive bidding process</w:t>
      </w:r>
      <w:r w:rsidRPr="00E35499">
        <w:rPr>
          <w:b w:val="0"/>
          <w:color w:val="000000"/>
          <w:szCs w:val="24"/>
        </w:rPr>
        <w:t xml:space="preserve">. We hereby confirm our concurrence with the Response to </w:t>
      </w:r>
      <w:r w:rsidR="00E40BC5" w:rsidRPr="00E35499">
        <w:rPr>
          <w:b w:val="0"/>
          <w:color w:val="000000"/>
          <w:szCs w:val="24"/>
        </w:rPr>
        <w:t>RfQ</w:t>
      </w:r>
      <w:r w:rsidRPr="00E35499">
        <w:rPr>
          <w:b w:val="0"/>
          <w:color w:val="000000"/>
          <w:szCs w:val="24"/>
        </w:rPr>
        <w:t xml:space="preserve"> including in particular the Consor</w:t>
      </w:r>
      <w:r w:rsidR="00C50997" w:rsidRPr="00E35499">
        <w:rPr>
          <w:b w:val="0"/>
          <w:color w:val="000000"/>
          <w:szCs w:val="24"/>
        </w:rPr>
        <w:t xml:space="preserve">tium Agreement submitted by ……. </w:t>
      </w:r>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r w:rsidR="00E40BC5" w:rsidRPr="00E35499">
        <w:rPr>
          <w:b w:val="0"/>
          <w:color w:val="000000"/>
          <w:szCs w:val="24"/>
        </w:rPr>
        <w:t>RfQ</w:t>
      </w:r>
      <w:r w:rsidRPr="00E35499">
        <w:rPr>
          <w:b w:val="0"/>
          <w:color w:val="000000"/>
          <w:szCs w:val="24"/>
        </w:rPr>
        <w:t xml:space="preserve"> document.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fldSimple w:instr=" REF _Ref179562845 \r \h  \* MERGEFORMAT ">
        <w:r w:rsidR="00B916C7" w:rsidRPr="00B916C7">
          <w:rPr>
            <w:b w:val="0"/>
            <w:color w:val="000000"/>
            <w:szCs w:val="24"/>
          </w:rPr>
          <w:t>2.1.4</w:t>
        </w:r>
      </w:fldSimple>
      <w:r w:rsidRPr="00E35499">
        <w:rPr>
          <w:b w:val="0"/>
          <w:color w:val="000000"/>
          <w:szCs w:val="24"/>
        </w:rPr>
        <w:t xml:space="preserve"> of the </w:t>
      </w:r>
      <w:r w:rsidR="00E40BC5" w:rsidRPr="00E35499">
        <w:rPr>
          <w:b w:val="0"/>
          <w:color w:val="000000"/>
          <w:szCs w:val="24"/>
        </w:rPr>
        <w:t>RfQ</w:t>
      </w:r>
      <w:r w:rsidRPr="00E35499">
        <w:rPr>
          <w:b w:val="0"/>
          <w:color w:val="000000"/>
          <w:szCs w:val="24"/>
        </w:rPr>
        <w:t xml:space="preserve">, we shall submit legally binding undertaking supported by a board resolution at the RFP stage </w:t>
      </w:r>
      <w:r w:rsidR="00E07D99" w:rsidRPr="00E35499">
        <w:rPr>
          <w:b w:val="0"/>
          <w:color w:val="000000"/>
          <w:szCs w:val="24"/>
        </w:rPr>
        <w:t>from</w:t>
      </w:r>
      <w:r w:rsidR="00816314" w:rsidRPr="00E35499">
        <w:rPr>
          <w:b w:val="0"/>
          <w:color w:val="000000"/>
          <w:szCs w:val="24"/>
        </w:rPr>
        <w:t xml:space="preserve">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Member)</w:t>
      </w:r>
      <w:r w:rsidRPr="00E35499">
        <w:rPr>
          <w:b w:val="0"/>
          <w:color w:val="000000"/>
          <w:szCs w:val="24"/>
        </w:rPr>
        <w:t xml:space="preserve">shall be deemed to be equity investment obligations of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w:t>
      </w:r>
      <w:r w:rsidR="00883F82" w:rsidRPr="00E35499">
        <w:rPr>
          <w:b w:val="0"/>
        </w:rPr>
        <w:t>ent Company, as the case may be)</w:t>
      </w:r>
      <w:r w:rsidRPr="00E35499">
        <w:rPr>
          <w:b w:val="0"/>
          <w:color w:val="000000"/>
          <w:szCs w:val="24"/>
        </w:rPr>
        <w:t>and in the event of any default</w:t>
      </w:r>
      <w:r w:rsidR="00816314" w:rsidRPr="00E35499">
        <w:rPr>
          <w:b w:val="0"/>
          <w:color w:val="000000"/>
          <w:szCs w:val="24"/>
        </w:rPr>
        <w:t xml:space="preserve"> </w:t>
      </w:r>
      <w:r w:rsidR="00E07D99" w:rsidRPr="00E35499">
        <w:rPr>
          <w:b w:val="0"/>
        </w:rPr>
        <w:lastRenderedPageBreak/>
        <w:t>by……</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r w:rsidRPr="00E35499">
        <w:rPr>
          <w:b w:val="0"/>
          <w:color w:val="000000"/>
          <w:szCs w:val="24"/>
        </w:rPr>
        <w:t>Phone Nos.</w:t>
      </w:r>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(Signature, Name, Designation of Authorised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r w:rsidRPr="00E35499">
        <w:rPr>
          <w:b w:val="0"/>
          <w:szCs w:val="24"/>
        </w:rPr>
        <w:t>Name and address of principal officer.</w:t>
      </w:r>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7" w:name="_Ref179564565"/>
      <w:bookmarkStart w:id="108" w:name="_Toc182886563"/>
      <w:r w:rsidRPr="00E35499">
        <w:rPr>
          <w:rFonts w:ascii="Arial" w:hAnsi="Arial"/>
          <w:b/>
          <w:bCs/>
          <w:sz w:val="24"/>
          <w:szCs w:val="24"/>
        </w:rPr>
        <w:lastRenderedPageBreak/>
        <w:t>Format for evidence of authorized signatory’s authority (Power of Attorney)</w:t>
      </w:r>
      <w:bookmarkEnd w:id="107"/>
      <w:bookmarkEnd w:id="108"/>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E35499" w:rsidRDefault="0035725F" w:rsidP="00996047">
      <w:pPr>
        <w:jc w:val="both"/>
        <w:rPr>
          <w:iCs/>
          <w:color w:val="000000"/>
          <w:szCs w:val="24"/>
        </w:rPr>
      </w:pPr>
      <w:r w:rsidRPr="00E35499">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E35499">
        <w:rPr>
          <w:b w:val="0"/>
          <w:color w:val="000000"/>
          <w:szCs w:val="24"/>
        </w:rPr>
        <w:t>RfQ</w:t>
      </w:r>
      <w:r w:rsidRPr="00E35499">
        <w:rPr>
          <w:b w:val="0"/>
          <w:color w:val="000000"/>
          <w:szCs w:val="24"/>
        </w:rPr>
        <w:t xml:space="preserve"> </w:t>
      </w:r>
      <w:r w:rsidR="006B6538" w:rsidRPr="00E35499">
        <w:rPr>
          <w:b w:val="0"/>
          <w:color w:val="000000"/>
          <w:szCs w:val="24"/>
        </w:rPr>
        <w:t xml:space="preserve"> for shortlisting of Bidders as Transmission Service Provider to establish </w:t>
      </w:r>
      <w:r w:rsidR="000420DA" w:rsidRPr="00E35499">
        <w:rPr>
          <w:b w:val="0"/>
          <w:szCs w:val="24"/>
        </w:rPr>
        <w:t>transmission system for</w:t>
      </w:r>
      <w:r w:rsidR="003A1223"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3A1223" w:rsidRPr="00E35499">
        <w:rPr>
          <w:szCs w:val="24"/>
        </w:rPr>
        <w:t xml:space="preserve"> </w:t>
      </w:r>
      <w:r w:rsidR="006B6538" w:rsidRPr="00E35499">
        <w:rPr>
          <w:b w:val="0"/>
          <w:iCs/>
          <w:color w:val="000000"/>
          <w:szCs w:val="24"/>
        </w:rPr>
        <w:t>through tariff based competitive bidding process</w:t>
      </w:r>
      <w:r w:rsidRPr="00E35499">
        <w:rPr>
          <w:b w:val="0"/>
          <w:iCs/>
          <w:color w:val="000000"/>
          <w:szCs w:val="24"/>
        </w:rPr>
        <w:t xml:space="preserve"> in the country of India, including signing and submission of all documents and providing information / responses to </w:t>
      </w:r>
      <w:r w:rsidR="0018241D" w:rsidRPr="00E35499">
        <w:rPr>
          <w:iCs/>
          <w:color w:val="000000"/>
          <w:szCs w:val="24"/>
        </w:rPr>
        <w:t>PFC Consulting Limited</w:t>
      </w:r>
      <w:r w:rsidRPr="00E35499">
        <w:rPr>
          <w:b w:val="0"/>
          <w:iCs/>
          <w:color w:val="000000"/>
          <w:szCs w:val="24"/>
        </w:rPr>
        <w:t xml:space="preserve">, representing us in all matters before </w:t>
      </w:r>
      <w:r w:rsidR="00A72CF5" w:rsidRPr="00E35499">
        <w:rPr>
          <w:iCs/>
          <w:color w:val="000000"/>
          <w:szCs w:val="24"/>
        </w:rPr>
        <w:t>PFC Consulting Limited</w:t>
      </w:r>
      <w:r w:rsidRPr="00E35499">
        <w:rPr>
          <w:b w:val="0"/>
          <w:iCs/>
          <w:color w:val="000000"/>
          <w:szCs w:val="24"/>
        </w:rPr>
        <w:t xml:space="preserve">, and generally dealing with </w:t>
      </w:r>
      <w:r w:rsidR="00A72CF5" w:rsidRPr="00E35499">
        <w:rPr>
          <w:iCs/>
          <w:color w:val="000000"/>
          <w:szCs w:val="24"/>
        </w:rPr>
        <w:t>PFC Consulting Limited</w:t>
      </w:r>
      <w:r w:rsidRPr="00E35499">
        <w:rPr>
          <w:b w:val="0"/>
          <w:iCs/>
          <w:color w:val="000000"/>
          <w:szCs w:val="24"/>
        </w:rPr>
        <w:t xml:space="preserve"> in all matters in connection with our Response to </w:t>
      </w:r>
      <w:r w:rsidR="00E40BC5" w:rsidRPr="00E35499">
        <w:rPr>
          <w:b w:val="0"/>
          <w:iCs/>
          <w:color w:val="000000"/>
          <w:szCs w:val="24"/>
        </w:rPr>
        <w:t>RfQ</w:t>
      </w:r>
      <w:r w:rsidRPr="00E35499">
        <w:rPr>
          <w:iCs/>
          <w:color w:val="000000"/>
          <w:szCs w:val="24"/>
        </w:rPr>
        <w:t>.</w:t>
      </w:r>
    </w:p>
    <w:p w:rsidR="0035725F" w:rsidRPr="00E35499"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E35499">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For [Insert name of the Bidder on whose behalf PoA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lastRenderedPageBreak/>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laid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2A0B50" w:rsidRPr="00E35499">
        <w:rPr>
          <w:color w:val="000000"/>
          <w:szCs w:val="24"/>
        </w:rPr>
        <w:t xml:space="preserve"> </w:t>
      </w:r>
      <w:r w:rsidRPr="00E35499">
        <w:rPr>
          <w:b w:val="0"/>
          <w:color w:val="000000"/>
          <w:szCs w:val="24"/>
        </w:rPr>
        <w:t>affixed in accordance with the required procedure.</w:t>
      </w:r>
      <w:r w:rsidR="002A0B50" w:rsidRPr="00E35499">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09" w:name="_Ref179564655"/>
      <w:bookmarkStart w:id="110" w:name="_Toc182886564"/>
      <w:r w:rsidRPr="00E35499">
        <w:rPr>
          <w:rFonts w:ascii="Arial" w:hAnsi="Arial"/>
          <w:b/>
          <w:bCs/>
          <w:sz w:val="24"/>
          <w:szCs w:val="24"/>
        </w:rPr>
        <w:lastRenderedPageBreak/>
        <w:t>Format for Power of Attorney to be provided by each of the other members of the Consortium in favor of the Lead Member</w:t>
      </w:r>
      <w:bookmarkEnd w:id="109"/>
      <w:bookmarkEnd w:id="110"/>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r w:rsidR="004D711D" w:rsidRPr="00E35499">
        <w:rPr>
          <w:bCs/>
          <w:szCs w:val="24"/>
        </w:rPr>
        <w:t>(</w:t>
      </w:r>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E35499">
        <w:rPr>
          <w:bCs/>
          <w:szCs w:val="24"/>
        </w:rPr>
        <w:t>RfQ</w:t>
      </w:r>
      <w:r w:rsidRPr="00E35499">
        <w:rPr>
          <w:bCs/>
          <w:szCs w:val="24"/>
        </w:rPr>
        <w:t xml:space="preserve">  and submission of Bid against RFP (in the event selected as the qualified Bidder) as part of the process of selection of Transmission Service Provider </w:t>
      </w:r>
      <w:r w:rsidR="000420DA" w:rsidRPr="00E35499">
        <w:rPr>
          <w:bCs/>
          <w:szCs w:val="24"/>
        </w:rPr>
        <w:t>to establish</w:t>
      </w:r>
      <w:r w:rsidR="002A0B50" w:rsidRPr="00E35499">
        <w:rPr>
          <w:bCs/>
          <w:szCs w:val="24"/>
        </w:rPr>
        <w:t xml:space="preserve"> </w:t>
      </w:r>
      <w:r w:rsidR="000420DA" w:rsidRPr="00E35499">
        <w:rPr>
          <w:szCs w:val="24"/>
        </w:rPr>
        <w:t xml:space="preserve">transmission system for </w:t>
      </w:r>
      <w:r w:rsidR="0052615D" w:rsidRPr="00E35499">
        <w:rPr>
          <w:b/>
          <w:szCs w:val="24"/>
        </w:rPr>
        <w:t>“</w:t>
      </w:r>
      <w:r w:rsidR="00C46835" w:rsidRPr="00C46835">
        <w:rPr>
          <w:rFonts w:cs="Arial"/>
          <w:b/>
          <w:szCs w:val="24"/>
        </w:rPr>
        <w:t>Connectivity and Long Term Access (LTA) to HPPCL 450 MW from Shongtong Karcham HEP</w:t>
      </w:r>
      <w:r w:rsidR="0052615D" w:rsidRPr="00E35499">
        <w:rPr>
          <w:b/>
          <w:szCs w:val="24"/>
        </w:rPr>
        <w:t>”</w:t>
      </w:r>
      <w:r w:rsidR="002A0B50" w:rsidRPr="00E35499">
        <w:rPr>
          <w:b/>
          <w:szCs w:val="24"/>
        </w:rPr>
        <w:t xml:space="preserve"> </w:t>
      </w:r>
      <w:r w:rsidR="00E760B1" w:rsidRPr="00E35499">
        <w:rPr>
          <w:szCs w:val="24"/>
        </w:rPr>
        <w:t>through tariff based competitive bidding process</w:t>
      </w:r>
      <w:r w:rsidRPr="00E35499">
        <w:rPr>
          <w:szCs w:val="24"/>
        </w:rPr>
        <w:t xml:space="preserve">, for </w:t>
      </w:r>
      <w:r w:rsidRPr="00E35499">
        <w:rPr>
          <w:bCs/>
          <w:szCs w:val="24"/>
        </w:rPr>
        <w:t>which bids will be invited by</w:t>
      </w:r>
      <w:r w:rsidR="00E760B1" w:rsidRPr="00E35499">
        <w:rPr>
          <w:bCs/>
          <w:szCs w:val="24"/>
        </w:rPr>
        <w:t xml:space="preserve"> the BPC</w:t>
      </w:r>
      <w:r w:rsidRPr="00E35499">
        <w:rPr>
          <w:bCs/>
          <w:szCs w:val="24"/>
        </w:rPr>
        <w:t xml:space="preserve">  having its </w:t>
      </w:r>
      <w:r w:rsidR="00E760B1" w:rsidRPr="00E35499">
        <w:rPr>
          <w:bCs/>
          <w:szCs w:val="24"/>
        </w:rPr>
        <w:t xml:space="preserve">registered </w:t>
      </w:r>
      <w:r w:rsidRPr="00E35499">
        <w:rPr>
          <w:bCs/>
          <w:szCs w:val="24"/>
        </w:rPr>
        <w:t xml:space="preserve">office at </w:t>
      </w:r>
      <w:r w:rsidR="00064AE4" w:rsidRPr="00E35499">
        <w:rPr>
          <w:bCs/>
          <w:szCs w:val="24"/>
        </w:rPr>
        <w:t>First</w:t>
      </w:r>
      <w:r w:rsidR="00D56737" w:rsidRPr="00E35499">
        <w:rPr>
          <w:bCs/>
          <w:szCs w:val="24"/>
        </w:rPr>
        <w:t xml:space="preserve"> Floor, “</w:t>
      </w:r>
      <w:r w:rsidR="00D56737" w:rsidRPr="00E35499">
        <w:t>Urjanidhi”</w:t>
      </w:r>
      <w:r w:rsidR="00064AE4" w:rsidRPr="00E35499">
        <w:t xml:space="preserve">, </w:t>
      </w:r>
      <w:r w:rsidR="00D56737" w:rsidRPr="00E35499">
        <w:t>1,</w:t>
      </w:r>
      <w:r w:rsidR="00C956E6" w:rsidRPr="00E35499">
        <w:t>Barakhamba</w:t>
      </w:r>
      <w:r w:rsidR="00D56737" w:rsidRPr="00E35499">
        <w:t xml:space="preserve"> Lane, Connaught Place</w:t>
      </w:r>
      <w:r w:rsidR="00D56737" w:rsidRPr="00E35499">
        <w:rPr>
          <w:bCs/>
          <w:szCs w:val="24"/>
        </w:rPr>
        <w:t>, New Delhi – 110 001</w:t>
      </w:r>
      <w:r w:rsidRPr="00E35499">
        <w:rPr>
          <w:bCs/>
          <w:szCs w:val="24"/>
        </w:rPr>
        <w:t>.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r w:rsidRPr="00E35499">
        <w:rPr>
          <w:b w:val="0"/>
          <w:bCs/>
          <w:szCs w:val="24"/>
        </w:rPr>
        <w:t>i)</w:t>
      </w:r>
      <w:r w:rsidRPr="00E35499">
        <w:rPr>
          <w:b w:val="0"/>
          <w:bCs/>
          <w:szCs w:val="24"/>
        </w:rPr>
        <w:tab/>
        <w:t xml:space="preserve">To submit on behalf of Consortium Members Response to </w:t>
      </w:r>
      <w:r w:rsidR="00E40BC5" w:rsidRPr="00E35499">
        <w:rPr>
          <w:b w:val="0"/>
          <w:bCs/>
          <w:szCs w:val="24"/>
        </w:rPr>
        <w:t>RfQ</w:t>
      </w:r>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C27F6F" w:rsidRPr="00E35499">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lastRenderedPageBreak/>
        <w:tab/>
        <w:t xml:space="preserve">IN WITNESS </w:t>
      </w:r>
      <w:r w:rsidR="009D1BF4" w:rsidRPr="00E35499">
        <w:rPr>
          <w:b w:val="0"/>
          <w:bCs/>
          <w:szCs w:val="24"/>
        </w:rPr>
        <w:t>W</w:t>
      </w:r>
      <w:r w:rsidRPr="00E35499">
        <w:rPr>
          <w:b w:val="0"/>
          <w:bCs/>
          <w:szCs w:val="24"/>
        </w:rPr>
        <w:t>HEREOF M/s…………………………………………..……., as the Member of the Consortium  have executed these presents on this……….. day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Common Seal of  ................</w:t>
      </w:r>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presence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r w:rsidR="006300D3" w:rsidRPr="00E35499">
        <w:rPr>
          <w:b w:val="0"/>
          <w:bCs/>
          <w:szCs w:val="24"/>
        </w:rPr>
        <w:t xml:space="preserve">         </w:t>
      </w:r>
      <w:r w:rsidRPr="00E35499">
        <w:rPr>
          <w:b w:val="0"/>
          <w:bCs/>
          <w:szCs w:val="24"/>
        </w:rPr>
        <w:t>representative</w:t>
      </w:r>
      <w:r w:rsidR="006137F2" w:rsidRPr="00E35499">
        <w:rPr>
          <w:b w:val="0"/>
          <w:bCs/>
          <w:szCs w:val="24"/>
        </w:rPr>
        <w:t>,</w:t>
      </w:r>
      <w:r w:rsidR="009C1D6D" w:rsidRPr="00E35499">
        <w:rPr>
          <w:b w:val="0"/>
          <w:bCs/>
          <w:szCs w:val="24"/>
        </w:rPr>
        <w:t>the</w:t>
      </w:r>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(Name</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Designation</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Place:</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Date:)</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laid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1" w:name="_Ref179564673"/>
      <w:bookmarkStart w:id="112" w:name="_Toc182886565"/>
      <w:r w:rsidRPr="00E35499">
        <w:rPr>
          <w:rFonts w:ascii="Arial" w:hAnsi="Arial"/>
          <w:b/>
          <w:bCs/>
          <w:sz w:val="24"/>
          <w:szCs w:val="24"/>
        </w:rPr>
        <w:lastRenderedPageBreak/>
        <w:t>Format for Bidder’s composition and ownership structure</w:t>
      </w:r>
      <w:bookmarkEnd w:id="111"/>
      <w:bookmarkEnd w:id="112"/>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00C27F6F" w:rsidRPr="00E35499">
        <w:rPr>
          <w:b w:val="0"/>
          <w:bCs/>
          <w:szCs w:val="24"/>
        </w:rPr>
        <w:t xml:space="preserve">          </w:t>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00C27F6F" w:rsidRPr="00E35499">
        <w:rPr>
          <w:b w:val="0"/>
          <w:bCs/>
          <w:szCs w:val="24"/>
        </w:rPr>
        <w:t xml:space="preserve">          </w:t>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authorised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r w:rsidRPr="00E35499">
        <w:rPr>
          <w:b w:val="0"/>
          <w:bCs/>
          <w:szCs w:val="24"/>
        </w:rPr>
        <w:t>i</w:t>
      </w:r>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favour of BPC from the Bidder/every Member of the Consortium authorising BPC to seek reference from their respective bankers &amp; others as </w:t>
      </w:r>
      <w:r w:rsidRPr="00E35499">
        <w:rPr>
          <w:szCs w:val="24"/>
        </w:rPr>
        <w:t>Attachment 2</w:t>
      </w:r>
      <w:r w:rsidR="00FC6C55" w:rsidRPr="00E35499">
        <w:rPr>
          <w:b w:val="0"/>
          <w:bCs/>
          <w:szCs w:val="24"/>
        </w:rPr>
        <w:t xml:space="preserve">as per Clause </w:t>
      </w:r>
      <w:fldSimple w:instr=" REF _Ref179562333 \r \h  \* MERGEFORMAT ">
        <w:r w:rsidR="00B916C7" w:rsidRPr="00B916C7">
          <w:rPr>
            <w:b w:val="0"/>
            <w:bCs/>
            <w:szCs w:val="24"/>
          </w:rPr>
          <w:t>2.1.6</w:t>
        </w:r>
      </w:fldSimple>
      <w:r w:rsidR="00FC6C55" w:rsidRPr="00E35499">
        <w:rPr>
          <w:b w:val="0"/>
          <w:bCs/>
          <w:szCs w:val="24"/>
        </w:rPr>
        <w:t xml:space="preserve">of the </w:t>
      </w:r>
      <w:r w:rsidR="00E40BC5" w:rsidRPr="00E35499">
        <w:rPr>
          <w:b w:val="0"/>
          <w:bCs/>
          <w:szCs w:val="24"/>
        </w:rPr>
        <w:t>RfQ</w:t>
      </w:r>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r w:rsidR="00E40BC5" w:rsidRPr="00E35499">
        <w:rPr>
          <w:b w:val="0"/>
          <w:bCs/>
          <w:i/>
          <w:szCs w:val="24"/>
        </w:rPr>
        <w:t>RfQ</w:t>
      </w:r>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Status of equity holding should be provided</w:t>
      </w:r>
      <w:r w:rsidR="00542CE8" w:rsidRPr="00E35499">
        <w:rPr>
          <w:b w:val="0"/>
          <w:bCs/>
          <w:szCs w:val="24"/>
        </w:rPr>
        <w:t xml:space="preserve">not earlier than 30 (thirty) days prior to last date for submission of Response to </w:t>
      </w:r>
      <w:r w:rsidR="00E40BC5" w:rsidRPr="00E35499">
        <w:rPr>
          <w:b w:val="0"/>
          <w:bCs/>
          <w:szCs w:val="24"/>
        </w:rPr>
        <w:t>RfQ</w:t>
      </w:r>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lastRenderedPageBreak/>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r w:rsidR="00E40BC5" w:rsidRPr="00E35499">
        <w:rPr>
          <w:b w:val="0"/>
          <w:bCs/>
          <w:szCs w:val="24"/>
        </w:rPr>
        <w:t>RfQ</w:t>
      </w:r>
      <w:r w:rsidR="00F6770D" w:rsidRPr="00E35499">
        <w:rPr>
          <w:b w:val="0"/>
          <w:bCs/>
          <w:szCs w:val="24"/>
        </w:rPr>
        <w:t xml:space="preserve"> for selection of </w:t>
      </w:r>
      <w:r w:rsidRPr="00E35499">
        <w:rPr>
          <w:b w:val="0"/>
          <w:bCs/>
          <w:szCs w:val="24"/>
        </w:rPr>
        <w:t>Transmission Service Provider</w:t>
      </w:r>
      <w:r w:rsidR="00806AE5">
        <w:rPr>
          <w:b w:val="0"/>
          <w:bCs/>
          <w:szCs w:val="24"/>
        </w:rPr>
        <w:t xml:space="preserve"> </w:t>
      </w:r>
      <w:r w:rsidRPr="00E35499">
        <w:rPr>
          <w:b w:val="0"/>
          <w:bCs/>
          <w:szCs w:val="24"/>
        </w:rPr>
        <w:t xml:space="preserve">to establish </w:t>
      </w:r>
      <w:r w:rsidR="000420DA" w:rsidRPr="00E35499">
        <w:rPr>
          <w:b w:val="0"/>
          <w:szCs w:val="24"/>
        </w:rPr>
        <w:t>transmission system for</w:t>
      </w:r>
      <w:r w:rsidR="00F406DD"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F406DD" w:rsidRPr="00E35499">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2545FE" w:rsidRPr="00E35499">
        <w:rPr>
          <w:b w:val="0"/>
          <w:bCs/>
          <w:szCs w:val="24"/>
        </w:rPr>
        <w:t xml:space="preserve"> </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r w:rsidR="00B25596" w:rsidRPr="00E35499">
        <w:rPr>
          <w:b w:val="0"/>
          <w:bCs/>
          <w:szCs w:val="24"/>
        </w:rPr>
        <w:t>a</w:t>
      </w:r>
      <w:r w:rsidRPr="00E35499">
        <w:rPr>
          <w:b w:val="0"/>
          <w:bCs/>
          <w:szCs w:val="24"/>
        </w:rPr>
        <w:t>uthorised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00276CD7" w:rsidRPr="00E35499">
        <w:rPr>
          <w:b w:val="0"/>
          <w:bCs/>
          <w:color w:val="000000"/>
          <w:szCs w:val="24"/>
        </w:rPr>
        <w:t xml:space="preserve"> </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3" w:name="_Ref179564542"/>
      <w:bookmarkStart w:id="114" w:name="_Toc182886566"/>
      <w:r w:rsidRPr="00E35499">
        <w:rPr>
          <w:rFonts w:ascii="Arial" w:hAnsi="Arial"/>
          <w:b/>
          <w:bCs/>
          <w:sz w:val="24"/>
          <w:szCs w:val="24"/>
        </w:rPr>
        <w:lastRenderedPageBreak/>
        <w:t>Format for Consortium Agreement</w:t>
      </w:r>
      <w:bookmarkEnd w:id="113"/>
      <w:bookmarkEnd w:id="114"/>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E35499"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Response to </w:t>
      </w:r>
      <w:r w:rsidR="00E40BC5" w:rsidRPr="00E35499">
        <w:rPr>
          <w:b w:val="0"/>
          <w:snapToGrid w:val="0"/>
          <w:color w:val="000000"/>
          <w:szCs w:val="24"/>
        </w:rPr>
        <w:t>RfQ</w:t>
      </w:r>
      <w:r w:rsidRPr="00E35499">
        <w:rPr>
          <w:b w:val="0"/>
          <w:snapToGrid w:val="0"/>
          <w:color w:val="000000"/>
          <w:szCs w:val="24"/>
        </w:rPr>
        <w:t xml:space="preserve"> and submitting a Bid in response to RFP (in the event of selection as qualified Bidder)</w:t>
      </w:r>
      <w:r w:rsidR="00231C54" w:rsidRPr="00E35499">
        <w:rPr>
          <w:b w:val="0"/>
          <w:snapToGrid w:val="0"/>
          <w:color w:val="000000"/>
          <w:szCs w:val="24"/>
        </w:rPr>
        <w:t xml:space="preserve">, acquisition of the </w:t>
      </w:r>
      <w:r w:rsidR="00782A5D" w:rsidRPr="00E35499">
        <w:rPr>
          <w:bCs/>
        </w:rPr>
        <w:t>“</w:t>
      </w:r>
      <w:r w:rsidR="00C46835" w:rsidRPr="00C46835">
        <w:rPr>
          <w:bCs/>
        </w:rPr>
        <w:t>Connectivity and Long Term Access (LTA) to HPPCL 450 MW from Shongtong Karcham HEP</w:t>
      </w:r>
      <w:r w:rsidR="00782A5D" w:rsidRPr="00E35499">
        <w:rPr>
          <w:bCs/>
        </w:rPr>
        <w:t>”</w:t>
      </w:r>
      <w:r w:rsidR="00276CD7" w:rsidRPr="00E35499">
        <w:rPr>
          <w:bCs/>
        </w:rPr>
        <w:t xml:space="preserve"> </w:t>
      </w:r>
      <w:r w:rsidRPr="00E35499">
        <w:rPr>
          <w:b w:val="0"/>
          <w:snapToGrid w:val="0"/>
          <w:color w:val="000000"/>
          <w:szCs w:val="24"/>
        </w:rPr>
        <w:t>(in case of award) and</w:t>
      </w:r>
      <w:r w:rsidR="00231C54" w:rsidRPr="00E35499">
        <w:rPr>
          <w:b w:val="0"/>
          <w:snapToGrid w:val="0"/>
          <w:color w:val="000000"/>
          <w:szCs w:val="24"/>
        </w:rPr>
        <w:t xml:space="preserve"> entering into </w:t>
      </w:r>
      <w:r w:rsidRPr="00E35499">
        <w:rPr>
          <w:b w:val="0"/>
          <w:snapToGrid w:val="0"/>
          <w:color w:val="000000"/>
          <w:szCs w:val="24"/>
        </w:rPr>
        <w:t>other Agreement</w:t>
      </w:r>
      <w:r w:rsidR="00231C54" w:rsidRPr="00E35499">
        <w:rPr>
          <w:b w:val="0"/>
          <w:snapToGrid w:val="0"/>
          <w:color w:val="000000"/>
          <w:szCs w:val="24"/>
        </w:rPr>
        <w:t>(s)</w:t>
      </w:r>
      <w:r w:rsidRPr="00E35499">
        <w:rPr>
          <w:b w:val="0"/>
          <w:snapToGrid w:val="0"/>
          <w:color w:val="000000"/>
          <w:szCs w:val="24"/>
        </w:rPr>
        <w:t xml:space="preserve"> to be specified in the RFP (hereinafter referred to as “Agreements”) as may be entered </w:t>
      </w:r>
      <w:r w:rsidR="006964A3" w:rsidRPr="00E35499">
        <w:rPr>
          <w:b w:val="0"/>
          <w:snapToGrid w:val="0"/>
          <w:color w:val="000000"/>
          <w:szCs w:val="24"/>
        </w:rPr>
        <w:t>into with</w:t>
      </w:r>
      <w:r w:rsidRPr="00E35499">
        <w:rPr>
          <w:b w:val="0"/>
          <w:snapToGrid w:val="0"/>
          <w:color w:val="000000"/>
          <w:szCs w:val="24"/>
        </w:rPr>
        <w:t xml:space="preserve"> the</w:t>
      </w:r>
      <w:r w:rsidR="00416618" w:rsidRPr="00E35499">
        <w:rPr>
          <w:b w:val="0"/>
          <w:snapToGrid w:val="0"/>
          <w:color w:val="000000"/>
          <w:szCs w:val="24"/>
        </w:rPr>
        <w:t xml:space="preserve"> Long Term Transmission Customers</w:t>
      </w:r>
      <w:r w:rsidRPr="00E35499">
        <w:rPr>
          <w:b w:val="0"/>
          <w:snapToGrid w:val="0"/>
          <w:color w:val="000000"/>
          <w:szCs w:val="24"/>
        </w:rPr>
        <w:t>.</w:t>
      </w:r>
    </w:p>
    <w:p w:rsidR="0035725F" w:rsidRPr="00E35499" w:rsidRDefault="0035725F">
      <w:pPr>
        <w:tabs>
          <w:tab w:val="left" w:pos="720"/>
          <w:tab w:val="left" w:pos="1440"/>
          <w:tab w:val="left" w:pos="2160"/>
          <w:tab w:val="left" w:pos="2880"/>
        </w:tabs>
        <w:jc w:val="both"/>
        <w:rPr>
          <w:b w:val="0"/>
          <w:snapToGrid w:val="0"/>
          <w:color w:val="000000"/>
          <w:szCs w:val="24"/>
        </w:rPr>
      </w:pPr>
    </w:p>
    <w:p w:rsidR="0035725F" w:rsidRPr="00E35499" w:rsidRDefault="0035725F">
      <w:pPr>
        <w:tabs>
          <w:tab w:val="left" w:pos="720"/>
          <w:tab w:val="left" w:pos="1440"/>
          <w:tab w:val="left" w:pos="2160"/>
          <w:tab w:val="left" w:pos="2880"/>
        </w:tabs>
        <w:jc w:val="both"/>
        <w:rPr>
          <w:b w:val="0"/>
          <w:snapToGrid w:val="0"/>
          <w:color w:val="000000"/>
          <w:szCs w:val="24"/>
        </w:rPr>
      </w:pPr>
      <w:r w:rsidRPr="00E35499">
        <w:rPr>
          <w:b w:val="0"/>
          <w:snapToGrid w:val="0"/>
          <w:color w:val="000000"/>
          <w:szCs w:val="24"/>
        </w:rPr>
        <w:t xml:space="preserve">WHEREAS the </w:t>
      </w:r>
      <w:r w:rsidR="00416618" w:rsidRPr="00E35499">
        <w:rPr>
          <w:b w:val="0"/>
          <w:snapToGrid w:val="0"/>
          <w:color w:val="000000"/>
          <w:szCs w:val="24"/>
        </w:rPr>
        <w:t xml:space="preserve">Long Term Transmission Customers </w:t>
      </w:r>
      <w:r w:rsidRPr="00E35499">
        <w:rPr>
          <w:b w:val="0"/>
          <w:snapToGrid w:val="0"/>
          <w:color w:val="000000"/>
          <w:szCs w:val="24"/>
        </w:rPr>
        <w:t xml:space="preserve">desired to procure transmission service through a tariff based competitive bidding process. </w:t>
      </w:r>
    </w:p>
    <w:p w:rsidR="0035725F" w:rsidRPr="00E35499" w:rsidRDefault="0035725F">
      <w:pPr>
        <w:rPr>
          <w:b w:val="0"/>
          <w:snapToGrid w:val="0"/>
          <w:color w:val="000000"/>
          <w:szCs w:val="24"/>
        </w:rPr>
      </w:pPr>
    </w:p>
    <w:p w:rsidR="0035725F" w:rsidRPr="00E35499" w:rsidRDefault="0035725F" w:rsidP="0018241D">
      <w:pPr>
        <w:jc w:val="both"/>
        <w:rPr>
          <w:b w:val="0"/>
          <w:color w:val="000000"/>
          <w:szCs w:val="24"/>
        </w:rPr>
      </w:pPr>
      <w:r w:rsidRPr="00E35499">
        <w:rPr>
          <w:b w:val="0"/>
          <w:color w:val="000000"/>
          <w:szCs w:val="24"/>
        </w:rPr>
        <w:t xml:space="preserve">WHEREAS, the BPC had invited Response to </w:t>
      </w:r>
      <w:r w:rsidR="00E40BC5" w:rsidRPr="00E35499">
        <w:rPr>
          <w:b w:val="0"/>
          <w:color w:val="000000"/>
          <w:szCs w:val="24"/>
        </w:rPr>
        <w:t>RfQ</w:t>
      </w:r>
      <w:r w:rsidRPr="00E35499">
        <w:rPr>
          <w:b w:val="0"/>
          <w:color w:val="000000"/>
          <w:szCs w:val="24"/>
        </w:rPr>
        <w:t xml:space="preserve"> issued to </w:t>
      </w:r>
      <w:r w:rsidR="0018241D" w:rsidRPr="00E35499">
        <w:rPr>
          <w:b w:val="0"/>
          <w:color w:val="000000"/>
          <w:szCs w:val="24"/>
        </w:rPr>
        <w:t xml:space="preserve">……….…… </w:t>
      </w:r>
      <w:r w:rsidRPr="00E35499">
        <w:rPr>
          <w:b w:val="0"/>
          <w:color w:val="000000"/>
          <w:szCs w:val="24"/>
        </w:rPr>
        <w:t xml:space="preserve">(insert the name of purchaser of </w:t>
      </w:r>
      <w:r w:rsidR="00E40BC5" w:rsidRPr="00E35499">
        <w:rPr>
          <w:b w:val="0"/>
          <w:color w:val="000000"/>
          <w:szCs w:val="24"/>
        </w:rPr>
        <w:t>RfQ</w:t>
      </w:r>
      <w:r w:rsidRPr="00E35499">
        <w:rPr>
          <w:b w:val="0"/>
          <w:color w:val="000000"/>
          <w:szCs w:val="24"/>
        </w:rPr>
        <w:t xml:space="preserve">)  </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fldSimple w:instr=" REF _Ref179562385 \r \h  \* MERGEFORMAT ">
        <w:r w:rsidR="00B916C7" w:rsidRPr="00B916C7">
          <w:rPr>
            <w:b w:val="0"/>
            <w:color w:val="000000"/>
            <w:szCs w:val="24"/>
          </w:rPr>
          <w:t>2.2.4</w:t>
        </w:r>
      </w:fldSimple>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E35499">
        <w:rPr>
          <w:b w:val="0"/>
          <w:color w:val="000000"/>
          <w:szCs w:val="24"/>
        </w:rPr>
        <w:t>RfQ</w:t>
      </w:r>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fldSimple w:instr=" REF _Ref179562385 \r \h  \* MERGEFORMAT ">
        <w:r w:rsidR="00B916C7" w:rsidRPr="00B916C7">
          <w:rPr>
            <w:b w:val="0"/>
            <w:color w:val="000000"/>
            <w:szCs w:val="24"/>
          </w:rPr>
          <w:t>2.2.4</w:t>
        </w:r>
      </w:fldSimple>
      <w:r w:rsidRPr="00E35499">
        <w:rPr>
          <w:b w:val="0"/>
          <w:bCs/>
          <w:color w:val="000000"/>
          <w:szCs w:val="24"/>
        </w:rPr>
        <w:t xml:space="preserve">of the </w:t>
      </w:r>
      <w:r w:rsidR="00E40BC5" w:rsidRPr="00E35499">
        <w:rPr>
          <w:b w:val="0"/>
          <w:bCs/>
          <w:color w:val="000000"/>
          <w:szCs w:val="24"/>
        </w:rPr>
        <w:t>RfQ</w:t>
      </w:r>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r w:rsidR="00E40BC5" w:rsidRPr="00E35499">
        <w:rPr>
          <w:b w:val="0"/>
          <w:bCs/>
          <w:snapToGrid w:val="0"/>
          <w:color w:val="000000"/>
          <w:szCs w:val="24"/>
        </w:rPr>
        <w:t>RfQ</w:t>
      </w:r>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r w:rsidR="00E40BC5" w:rsidRPr="00E35499">
        <w:rPr>
          <w:color w:val="000000"/>
          <w:szCs w:val="24"/>
        </w:rPr>
        <w:t>RfQ</w:t>
      </w:r>
      <w:r w:rsidRPr="00E35499">
        <w:rPr>
          <w:color w:val="000000"/>
          <w:szCs w:val="24"/>
        </w:rPr>
        <w:t xml:space="preserve"> 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The</w:t>
      </w:r>
      <w:r w:rsidR="00094964" w:rsidRPr="00E35499">
        <w:rPr>
          <w:bCs w:val="0"/>
        </w:rPr>
        <w:t xml:space="preserve"> </w:t>
      </w:r>
      <w:r w:rsidR="00A001B4" w:rsidRPr="00E35499">
        <w:rPr>
          <w:color w:val="000000"/>
          <w:szCs w:val="24"/>
        </w:rPr>
        <w:t xml:space="preserve">Lead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mobilising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0C346B" w:rsidRPr="00E35499">
        <w:rPr>
          <w:b/>
          <w:i/>
        </w:rPr>
        <w:t>[to be provided by the Bidders]</w:t>
      </w:r>
      <w:r w:rsidRPr="00E35499">
        <w:t xml:space="preserve">forming integral </w:t>
      </w:r>
      <w:r w:rsidRPr="00E35499">
        <w:lastRenderedPageBreak/>
        <w:t xml:space="preserve">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r w:rsidR="000C346B" w:rsidRPr="00E35499">
        <w:t>Delhi</w:t>
      </w:r>
      <w:r w:rsidR="00094964" w:rsidRPr="00E35499">
        <w:t xml:space="preserve"> </w:t>
      </w:r>
      <w:r w:rsidRPr="00E35499">
        <w:t xml:space="preserve">alone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 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r w:rsidR="00E40BC5" w:rsidRPr="00E35499">
        <w:t>RfQ</w:t>
      </w:r>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lastRenderedPageBreak/>
        <w:t xml:space="preserve">IN WITNESS WHEREOF, the parties to the Consortium Agreement have, through 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r>
      <w:r w:rsidRPr="00E35499">
        <w:rPr>
          <w:b w:val="0"/>
          <w:bCs/>
          <w:szCs w:val="24"/>
        </w:rPr>
        <w:t xml:space="preserve">                      </w:t>
      </w:r>
      <w:r w:rsidR="0035725F"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r>
      <w:r w:rsidR="00D43053" w:rsidRPr="00E35499">
        <w:rPr>
          <w:b w:val="0"/>
          <w:bCs/>
          <w:szCs w:val="24"/>
        </w:rPr>
        <w:t xml:space="preserve">                      </w:t>
      </w:r>
      <w:r w:rsidRPr="00E35499">
        <w:rPr>
          <w:b w:val="0"/>
          <w:bCs/>
          <w:szCs w:val="24"/>
        </w:rPr>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Pr="00E35499" w:rsidRDefault="0035725F">
      <w:pPr>
        <w:ind w:left="720" w:right="480" w:hanging="720"/>
        <w:jc w:val="left"/>
        <w:rPr>
          <w:b w:val="0"/>
          <w:bCs/>
          <w:szCs w:val="24"/>
        </w:rPr>
      </w:pPr>
      <w:r w:rsidRPr="00E35499">
        <w:rPr>
          <w:b w:val="0"/>
          <w:bCs/>
          <w:szCs w:val="24"/>
        </w:rPr>
        <w:t>Date:</w:t>
      </w:r>
    </w:p>
    <w:p w:rsidR="0035725F" w:rsidRPr="00E35499" w:rsidRDefault="00930F7F" w:rsidP="007A55AE">
      <w:pPr>
        <w:pStyle w:val="BodyText"/>
        <w:jc w:val="both"/>
        <w:rPr>
          <w:b w:val="0"/>
          <w:bCs/>
          <w:color w:val="000000"/>
          <w:szCs w:val="24"/>
        </w:rPr>
      </w:pPr>
      <w:bookmarkStart w:id="115" w:name="_Ref179564490"/>
      <w:bookmarkStart w:id="116" w:name="_Toc182886567"/>
      <w:r>
        <w:rPr>
          <w:szCs w:val="24"/>
        </w:rPr>
        <w:br w:type="column"/>
      </w:r>
      <w:r w:rsidR="00701206" w:rsidRPr="00E35499">
        <w:rPr>
          <w:szCs w:val="24"/>
        </w:rPr>
        <w:lastRenderedPageBreak/>
        <w:t xml:space="preserve">4.7 </w:t>
      </w:r>
      <w:r w:rsidR="005B28E1" w:rsidRPr="00E35499">
        <w:rPr>
          <w:bCs/>
          <w:szCs w:val="24"/>
        </w:rPr>
        <w:t>Format</w:t>
      </w:r>
      <w:r w:rsidR="005B28E1" w:rsidRPr="00E35499">
        <w:rPr>
          <w:bCs/>
          <w:color w:val="000000"/>
          <w:szCs w:val="24"/>
        </w:rPr>
        <w:t xml:space="preserve"> for Qualification Requirement</w:t>
      </w:r>
      <w:bookmarkEnd w:id="115"/>
      <w:bookmarkEnd w:id="116"/>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for Qualification Requirement</w:t>
      </w:r>
      <w:r w:rsidR="00D43053" w:rsidRPr="00E35499">
        <w:rPr>
          <w:b/>
          <w:bCs w:val="0"/>
          <w:color w:val="000000"/>
          <w:szCs w:val="24"/>
        </w:rPr>
        <w:t xml:space="preserve"> </w:t>
      </w:r>
      <w:r w:rsidR="000C346B" w:rsidRPr="00E35499">
        <w:rPr>
          <w:b/>
          <w:szCs w:val="24"/>
        </w:rPr>
        <w:t>should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0C346B" w:rsidRPr="00E35499" w:rsidRDefault="000C346B" w:rsidP="00D220A2">
      <w:pPr>
        <w:jc w:val="both"/>
        <w:rPr>
          <w:szCs w:val="24"/>
        </w:rPr>
      </w:pPr>
      <w:r w:rsidRPr="00E35499">
        <w:rPr>
          <w:szCs w:val="24"/>
        </w:rPr>
        <w:t>1st Floor, “</w:t>
      </w:r>
      <w:r w:rsidRPr="00E35499">
        <w:t>Urjanidhi”1,</w:t>
      </w:r>
    </w:p>
    <w:p w:rsidR="000C346B" w:rsidRPr="00E35499" w:rsidRDefault="00C956E6" w:rsidP="00D220A2">
      <w:pPr>
        <w:jc w:val="both"/>
      </w:pPr>
      <w:r w:rsidRPr="00E35499">
        <w:t>Barakhamba</w:t>
      </w:r>
      <w:r w:rsidR="000C346B" w:rsidRPr="00E35499">
        <w:t xml:space="preserve"> Lane,</w:t>
      </w:r>
    </w:p>
    <w:p w:rsidR="000C346B" w:rsidRPr="00E35499" w:rsidRDefault="000C346B" w:rsidP="00D220A2">
      <w:pPr>
        <w:jc w:val="both"/>
        <w:rPr>
          <w:szCs w:val="24"/>
        </w:rPr>
      </w:pPr>
      <w:r w:rsidRPr="00E35499">
        <w:t>Connaught Place</w:t>
      </w:r>
      <w:r w:rsidRPr="00E35499">
        <w:rPr>
          <w:szCs w:val="24"/>
        </w:rPr>
        <w:t xml:space="preserve">, </w:t>
      </w:r>
    </w:p>
    <w:p w:rsidR="000C346B" w:rsidRPr="00E35499" w:rsidRDefault="000C346B"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35725F">
      <w:pPr>
        <w:pStyle w:val="BodyText"/>
        <w:rPr>
          <w:color w:val="000000"/>
          <w:szCs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D43053" w:rsidRPr="00E35499">
        <w:rPr>
          <w:szCs w:val="24"/>
        </w:rPr>
        <w:t xml:space="preserve"> </w:t>
      </w:r>
      <w:r w:rsidR="0081070F" w:rsidRPr="00E35499">
        <w:rPr>
          <w:color w:val="000000"/>
          <w:szCs w:val="24"/>
        </w:rPr>
        <w:t xml:space="preserve">through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 xml:space="preserve">Financially Evaluated Entity(ies) </w:t>
      </w:r>
      <w:r w:rsidRPr="00E35499">
        <w:rPr>
          <w:b w:val="0"/>
        </w:rPr>
        <w:t xml:space="preserve">had a Networth of Rs.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r w:rsidR="00E40BC5" w:rsidRPr="00E35499">
        <w:rPr>
          <w:b w:val="0"/>
        </w:rPr>
        <w:t>RfQ</w:t>
      </w:r>
      <w:r w:rsidR="009E6E98" w:rsidRPr="00E35499">
        <w:rPr>
          <w:b w:val="0"/>
        </w:rPr>
        <w:t xml:space="preserve"> </w:t>
      </w:r>
      <w:r w:rsidRPr="00E35499">
        <w:rPr>
          <w:b w:val="0"/>
          <w:bCs/>
        </w:rPr>
        <w:t xml:space="preserve">based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Entity(ies)</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r w:rsidRPr="00E35499">
              <w:rPr>
                <w:bCs/>
                <w:color w:val="000000"/>
                <w:szCs w:val="24"/>
              </w:rPr>
              <w:t>Networth (Rs.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Total Networth</w:t>
            </w:r>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fldSimple w:instr=" REF _Ref179561416 \r \h  \* MERGEFORMAT ">
        <w:r w:rsidR="00B916C7" w:rsidRPr="00B916C7">
          <w:rPr>
            <w:b w:val="0"/>
            <w:color w:val="000000"/>
            <w:szCs w:val="24"/>
          </w:rPr>
          <w:t>3.1.3.1</w:t>
        </w:r>
      </w:fldSimple>
    </w:p>
    <w:p w:rsidR="00D220A2" w:rsidRPr="00E35499" w:rsidRDefault="00D220A2">
      <w:pPr>
        <w:ind w:left="720"/>
        <w:jc w:val="both"/>
        <w:rPr>
          <w:b w:val="0"/>
          <w:color w:val="000000"/>
          <w:szCs w:val="24"/>
        </w:rPr>
      </w:pPr>
    </w:p>
    <w:p w:rsidR="0035725F"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222BC1" w:rsidRPr="00E35499" w:rsidRDefault="00222BC1" w:rsidP="00D220A2">
      <w:pPr>
        <w:ind w:left="1080" w:hanging="360"/>
        <w:jc w:val="both"/>
        <w:rPr>
          <w:b w:val="0"/>
          <w:color w:val="000000"/>
          <w:szCs w:val="24"/>
        </w:rPr>
      </w:pP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 xml:space="preserve">Financially Evaluated Entity(ies) </w:t>
      </w:r>
      <w:r w:rsidRPr="00E35499">
        <w:rPr>
          <w:b w:val="0"/>
        </w:rPr>
        <w:t xml:space="preserve">had a minimum Networth of Rs.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r w:rsidR="00E40BC5" w:rsidRPr="00E35499">
        <w:rPr>
          <w:b w:val="0"/>
        </w:rPr>
        <w:t>RfQ</w:t>
      </w:r>
      <w:r w:rsidR="00125249" w:rsidRPr="00E35499">
        <w:rPr>
          <w:b w:val="0"/>
        </w:rPr>
        <w:t xml:space="preserve"> </w:t>
      </w:r>
      <w:r w:rsidRPr="00E35499">
        <w:rPr>
          <w:b w:val="0"/>
          <w:bCs/>
        </w:rPr>
        <w:t xml:space="preserve">based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r w:rsidRPr="00E35499">
              <w:rPr>
                <w:bCs/>
                <w:color w:val="000000"/>
                <w:szCs w:val="24"/>
              </w:rPr>
              <w:t>Networth of Member (Rs.Crore)</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r w:rsidRPr="00E35499">
              <w:rPr>
                <w:bCs/>
                <w:color w:val="000000"/>
                <w:szCs w:val="24"/>
              </w:rPr>
              <w:t xml:space="preserve">Networth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(Rs.Crore</w:t>
            </w:r>
            <w:r w:rsidR="008B53C8" w:rsidRPr="00E35499">
              <w:rPr>
                <w:bCs/>
                <w:color w:val="000000"/>
                <w:szCs w:val="24"/>
              </w:rPr>
              <w:t>s)</w:t>
            </w:r>
          </w:p>
          <w:p w:rsidR="0035725F" w:rsidRPr="00E35499" w:rsidRDefault="00C85200">
            <w:pPr>
              <w:pStyle w:val="BodyText"/>
              <w:rPr>
                <w:bCs/>
                <w:color w:val="000000"/>
                <w:szCs w:val="24"/>
              </w:rPr>
            </w:pPr>
            <w:r w:rsidRPr="00E35499">
              <w:rPr>
                <w:bCs/>
                <w:color w:val="000000"/>
                <w:szCs w:val="24"/>
              </w:rPr>
              <w:t xml:space="preserve">(4 = 2 x Total Networth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Whether the Member meets the Networth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Networth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Total Networth requirement: Rs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Networth requirement for the Member</w:t>
      </w:r>
      <w:r w:rsidR="00D310CA" w:rsidRPr="00E35499">
        <w:rPr>
          <w:b w:val="0"/>
          <w:color w:val="000000"/>
          <w:szCs w:val="24"/>
        </w:rPr>
        <w:t>***</w:t>
      </w:r>
      <w:r w:rsidRPr="00E35499">
        <w:rPr>
          <w:b w:val="0"/>
          <w:color w:val="000000"/>
          <w:szCs w:val="24"/>
        </w:rPr>
        <w:t>: Rs.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Entity(ies)</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r w:rsidRPr="00E35499">
              <w:rPr>
                <w:b w:val="0"/>
                <w:bCs/>
                <w:color w:val="000000"/>
                <w:szCs w:val="24"/>
              </w:rPr>
              <w:t>Networth  (Rs.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Total Networth</w:t>
            </w:r>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fldSimple w:instr=" REF _Ref179561416 \r \h  \* MERGEFORMAT ">
        <w:r w:rsidR="00B916C7" w:rsidRPr="00B916C7">
          <w:rPr>
            <w:b w:val="0"/>
            <w:color w:val="000000"/>
            <w:szCs w:val="24"/>
          </w:rPr>
          <w:t>3.1.3.1</w:t>
        </w:r>
      </w:fldSimple>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Networth requirement to be met by Member should be in proportion to the </w:t>
      </w:r>
      <w:r w:rsidRPr="00E35499">
        <w:rPr>
          <w:b w:val="0"/>
          <w:color w:val="000000"/>
          <w:szCs w:val="24"/>
        </w:rPr>
        <w:lastRenderedPageBreak/>
        <w:t>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Signature and stamp of</w:t>
      </w:r>
      <w:r w:rsidR="00683210" w:rsidRPr="00E35499">
        <w:rPr>
          <w:b w:val="0"/>
          <w:i/>
          <w:color w:val="000000"/>
          <w:szCs w:val="24"/>
        </w:rPr>
        <w:t xml:space="preserve"> </w:t>
      </w:r>
      <w:r w:rsidR="009816B3" w:rsidRPr="00E35499">
        <w:rPr>
          <w:i/>
          <w:color w:val="000000"/>
          <w:szCs w:val="24"/>
        </w:rPr>
        <w:t xml:space="preserve">Any Whole-time </w:t>
      </w:r>
      <w:r w:rsidRPr="00E35499">
        <w:rPr>
          <w:i/>
          <w:color w:val="000000"/>
          <w:szCs w:val="24"/>
        </w:rPr>
        <w:t>Director</w:t>
      </w:r>
      <w:r w:rsidRPr="00E35499">
        <w:rPr>
          <w:b w:val="0"/>
        </w:rPr>
        <w:t>/</w:t>
      </w:r>
      <w:r w:rsidR="00FC0A63" w:rsidRPr="00E35499">
        <w:rPr>
          <w:bCs/>
        </w:rPr>
        <w:t>Manager</w:t>
      </w:r>
      <w:r w:rsidR="006176C8" w:rsidRPr="00E35499">
        <w:rPr>
          <w:bCs/>
        </w:rPr>
        <w:t xml:space="preserve"> </w:t>
      </w:r>
      <w:r w:rsidRPr="00E35499">
        <w:rPr>
          <w:b w:val="0"/>
        </w:rPr>
        <w:t>[refer Note</w:t>
      </w:r>
      <w:r w:rsidR="009B6AF9" w:rsidRPr="00E35499">
        <w:rPr>
          <w:b w:val="0"/>
        </w:rPr>
        <w:t>-3</w:t>
      </w:r>
      <w:r w:rsidRPr="00E35499">
        <w:rPr>
          <w:b w:val="0"/>
        </w:rPr>
        <w:t>below]</w:t>
      </w:r>
      <w:r w:rsidR="00A42829" w:rsidRPr="00E35499">
        <w:rPr>
          <w:b w:val="0"/>
        </w:rPr>
        <w:t xml:space="preserve"> </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Along with the above format, in a separate sheet, please provide details of computation of Networth</w:t>
      </w:r>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Companies Act, </w:t>
      </w:r>
      <w:r w:rsidR="00A13139">
        <w:rPr>
          <w:b w:val="0"/>
          <w:color w:val="000000"/>
          <w:sz w:val="24"/>
          <w:szCs w:val="24"/>
          <w:lang w:val="en-GB"/>
        </w:rPr>
        <w:t>2003</w:t>
      </w:r>
      <w:r w:rsidRPr="00E35499">
        <w:rPr>
          <w:b w:val="0"/>
          <w:color w:val="000000"/>
          <w:sz w:val="24"/>
          <w:szCs w:val="24"/>
          <w:lang w:val="en-GB"/>
        </w:rPr>
        <w:t xml:space="preserve"> 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35725F" w:rsidRPr="00E35499" w:rsidRDefault="0035725F" w:rsidP="00FA02A5">
      <w:pPr>
        <w:pStyle w:val="BodyText"/>
        <w:numPr>
          <w:ilvl w:val="0"/>
          <w:numId w:val="33"/>
        </w:numPr>
        <w:jc w:val="both"/>
        <w:rPr>
          <w:color w:val="000000"/>
          <w:szCs w:val="24"/>
        </w:rPr>
      </w:pPr>
      <w:r w:rsidRPr="00E35499">
        <w:rPr>
          <w:color w:val="000000"/>
          <w:szCs w:val="24"/>
        </w:rPr>
        <w:lastRenderedPageBreak/>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D220A2" w:rsidRPr="00E35499" w:rsidRDefault="00D220A2" w:rsidP="00D220A2">
      <w:pPr>
        <w:jc w:val="both"/>
        <w:rPr>
          <w:szCs w:val="24"/>
        </w:rPr>
      </w:pPr>
      <w:r w:rsidRPr="00E35499">
        <w:rPr>
          <w:szCs w:val="24"/>
        </w:rPr>
        <w:t>1st Floor, “</w:t>
      </w:r>
      <w:r w:rsidRPr="00E35499">
        <w:t>Urjanidhi”1,</w:t>
      </w:r>
    </w:p>
    <w:p w:rsidR="00D220A2" w:rsidRPr="00E35499" w:rsidRDefault="00C956E6" w:rsidP="00D220A2">
      <w:pPr>
        <w:jc w:val="both"/>
      </w:pPr>
      <w:r w:rsidRPr="00E35499">
        <w:t>Barakhamba</w:t>
      </w:r>
      <w:r w:rsidR="00D220A2" w:rsidRPr="00E35499">
        <w:t xml:space="preserve"> Lane,</w:t>
      </w:r>
    </w:p>
    <w:p w:rsidR="00D220A2" w:rsidRPr="00E35499" w:rsidRDefault="00D220A2" w:rsidP="00D220A2">
      <w:pPr>
        <w:jc w:val="both"/>
        <w:rPr>
          <w:szCs w:val="24"/>
        </w:rPr>
      </w:pPr>
      <w:r w:rsidRPr="00E35499">
        <w:t>Connaught Place</w:t>
      </w:r>
      <w:r w:rsidRPr="00E35499">
        <w:rPr>
          <w:szCs w:val="24"/>
        </w:rPr>
        <w:t xml:space="preserve">, </w:t>
      </w:r>
    </w:p>
    <w:p w:rsidR="00D220A2" w:rsidRPr="00E35499" w:rsidRDefault="00D220A2"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C46835" w:rsidRPr="00C46835">
        <w:rPr>
          <w:rFonts w:cs="Arial"/>
          <w:szCs w:val="24"/>
        </w:rPr>
        <w:t>Connectivity and Long Term Access (LTA) to HPPCL 450 MW from Shongtong Karcham HEP</w:t>
      </w:r>
      <w:r w:rsidR="0052615D" w:rsidRPr="00E35499">
        <w:rPr>
          <w:szCs w:val="24"/>
        </w:rPr>
        <w:t>”</w:t>
      </w:r>
      <w:r w:rsidR="00683210" w:rsidRPr="00E35499">
        <w:rPr>
          <w:szCs w:val="24"/>
        </w:rPr>
        <w:t xml:space="preserve"> </w:t>
      </w:r>
      <w:r w:rsidR="003E76BC" w:rsidRPr="00E35499">
        <w:rPr>
          <w:color w:val="000000"/>
          <w:szCs w:val="24"/>
        </w:rPr>
        <w:t xml:space="preserve">through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Entity(ies)</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is Rs.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683210" w:rsidRPr="00E35499">
        <w:rPr>
          <w:bCs/>
        </w:rPr>
        <w:t xml:space="preserve"> </w:t>
      </w:r>
      <w:r w:rsidR="00D102B3" w:rsidRPr="00222BC1">
        <w:rPr>
          <w:bCs/>
        </w:rPr>
        <w:t xml:space="preserve">Rs. </w:t>
      </w:r>
      <w:r w:rsidR="00222BC1" w:rsidRPr="00222BC1">
        <w:rPr>
          <w:bCs/>
        </w:rPr>
        <w:t>6.3</w:t>
      </w:r>
      <w:r w:rsidR="00683210" w:rsidRPr="00E35499">
        <w:rPr>
          <w:bCs/>
        </w:rPr>
        <w:t xml:space="preserve"> </w:t>
      </w:r>
      <w:r w:rsidRPr="00E35499">
        <w:rPr>
          <w:bCs/>
        </w:rPr>
        <w:t>Crore or equivalent USD</w:t>
      </w:r>
      <w:r w:rsidR="00F02C95" w:rsidRPr="00E35499">
        <w:rPr>
          <w:bCs/>
        </w:rPr>
        <w:t>*</w:t>
      </w:r>
      <w:r w:rsidRPr="00E35499">
        <w:rPr>
          <w:b w:val="0"/>
          <w:bCs/>
        </w:rPr>
        <w:t>. For this purpose, capital expenditure incurred on projects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atleast seven (7) days prior to the last date for submission of Response to </w:t>
      </w:r>
      <w:r w:rsidR="00E40BC5" w:rsidRPr="00E35499">
        <w:rPr>
          <w:b w:val="0"/>
          <w:bCs/>
        </w:rPr>
        <w:t>RfQ</w:t>
      </w:r>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r w:rsidR="00E40BC5" w:rsidRPr="00E35499">
        <w:rPr>
          <w:b w:val="0"/>
          <w:color w:val="000000"/>
          <w:szCs w:val="24"/>
        </w:rPr>
        <w:t>RfQ</w:t>
      </w:r>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r w:rsidRPr="00E35499">
              <w:rPr>
                <w:b w:val="0"/>
                <w:bCs/>
                <w:color w:val="000000"/>
                <w:szCs w:val="24"/>
              </w:rPr>
              <w:t>Commissiong/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(Rs.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lastRenderedPageBreak/>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(Rs.Crores)</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fldSimple w:instr=" REF _Ref179561416 \r \h  \* MERGEFORMAT ">
        <w:r w:rsidR="00B916C7" w:rsidRPr="00B916C7">
          <w:rPr>
            <w:b w:val="0"/>
            <w:color w:val="000000"/>
            <w:szCs w:val="24"/>
          </w:rPr>
          <w:t>3.1.3.1</w:t>
        </w:r>
      </w:fldSimple>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AA18C0" w:rsidRPr="00E35499">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Companies Act, </w:t>
      </w:r>
      <w:r w:rsidR="00A13139">
        <w:rPr>
          <w:b w:val="0"/>
          <w:color w:val="000000"/>
          <w:sz w:val="24"/>
          <w:szCs w:val="24"/>
          <w:lang w:val="en-GB"/>
        </w:rPr>
        <w:t>2003</w:t>
      </w:r>
      <w:r w:rsidRPr="00E35499">
        <w:rPr>
          <w:b w:val="0"/>
          <w:color w:val="000000"/>
          <w:sz w:val="24"/>
          <w:szCs w:val="24"/>
          <w:lang w:val="en-GB"/>
        </w:rPr>
        <w:t xml:space="preserve"> 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7" w:name="_Ref179564504"/>
      <w:r w:rsidRPr="00E35499">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7"/>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r w:rsidRPr="00E35499">
        <w:t>Barakhamba</w:t>
      </w:r>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AA18C0" w:rsidRPr="00E35499">
        <w:rPr>
          <w:szCs w:val="24"/>
        </w:rPr>
        <w:t xml:space="preserve"> </w:t>
      </w:r>
      <w:r w:rsidR="000C2E81" w:rsidRPr="00E35499">
        <w:rPr>
          <w:bCs/>
          <w:color w:val="000000"/>
          <w:szCs w:val="24"/>
        </w:rPr>
        <w:t>through</w:t>
      </w:r>
      <w:r w:rsidR="00884866">
        <w:rPr>
          <w:bCs/>
          <w:color w:val="000000"/>
          <w:szCs w:val="24"/>
        </w:rPr>
        <w:t xml:space="preserve"> </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E35499">
        <w:rPr>
          <w:b w:val="0"/>
          <w:color w:val="000000"/>
          <w:szCs w:val="24"/>
        </w:rPr>
        <w:t>RfQ</w:t>
      </w:r>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r w:rsidRPr="00E35499">
        <w:rPr>
          <w:b w:val="0"/>
          <w:color w:val="000000"/>
          <w:szCs w:val="24"/>
        </w:rPr>
        <w:t xml:space="preserve">i)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lastRenderedPageBreak/>
        <w:t>iv)</w:t>
      </w:r>
      <w:r w:rsidRPr="00E35499">
        <w:rPr>
          <w:b w:val="0"/>
          <w:color w:val="000000"/>
          <w:szCs w:val="24"/>
        </w:rPr>
        <w:tab/>
        <w:t xml:space="preserve">Relationship of Parent / Affiliate with Bidding Company / Member of Consortium to be as on seven (7) days prior to the last date of submission of Response to </w:t>
      </w:r>
      <w:r w:rsidR="00E40BC5" w:rsidRPr="00E35499">
        <w:rPr>
          <w:b w:val="0"/>
          <w:color w:val="000000"/>
          <w:szCs w:val="24"/>
        </w:rPr>
        <w:t>RfQ</w:t>
      </w:r>
      <w:r w:rsidRPr="00E35499">
        <w:rPr>
          <w:b w:val="0"/>
          <w:color w:val="000000"/>
          <w:szCs w:val="24"/>
        </w:rPr>
        <w:t xml:space="preserve"> (as per Clause 2.1.4 of </w:t>
      </w:r>
      <w:r w:rsidR="00E40BC5" w:rsidRPr="00E35499">
        <w:rPr>
          <w:b w:val="0"/>
          <w:color w:val="000000"/>
          <w:szCs w:val="24"/>
        </w:rPr>
        <w:t>RfQ</w:t>
      </w:r>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(Signature and stamp of</w:t>
      </w:r>
      <w:r w:rsidR="007D41D9" w:rsidRPr="00E35499">
        <w:rPr>
          <w:b w:val="0"/>
          <w:i/>
          <w:color w:val="000000"/>
          <w:szCs w:val="24"/>
        </w:rPr>
        <w:t xml:space="preserve"> </w:t>
      </w:r>
      <w:r w:rsidR="00723E44" w:rsidRPr="00E35499">
        <w:rPr>
          <w:i/>
          <w:color w:val="000000"/>
          <w:szCs w:val="24"/>
        </w:rPr>
        <w:t>Any Whole-time Director</w:t>
      </w:r>
      <w:r w:rsidR="00723E44" w:rsidRPr="00E35499">
        <w:rPr>
          <w:b w:val="0"/>
        </w:rPr>
        <w:t>/</w:t>
      </w:r>
      <w:r w:rsidR="0008776E" w:rsidRPr="00E35499">
        <w:rPr>
          <w:i/>
          <w:color w:val="000000"/>
          <w:szCs w:val="24"/>
        </w:rPr>
        <w:t>Manager</w:t>
      </w:r>
      <w:r w:rsidR="003B04FF" w:rsidRPr="00E35499">
        <w:rPr>
          <w:i/>
          <w:color w:val="000000"/>
          <w:szCs w:val="24"/>
        </w:rPr>
        <w:t xml:space="preserve"> </w:t>
      </w:r>
      <w:r w:rsidR="00222BE1" w:rsidRPr="00E35499">
        <w:rPr>
          <w:b w:val="0"/>
          <w:bCs/>
          <w:i/>
          <w:color w:val="000000"/>
          <w:szCs w:val="24"/>
        </w:rPr>
        <w:t>(</w:t>
      </w:r>
      <w:r w:rsidR="00222BE1" w:rsidRPr="00E35499">
        <w:rPr>
          <w:b w:val="0"/>
          <w:bCs/>
          <w:iCs/>
          <w:color w:val="000000"/>
          <w:szCs w:val="24"/>
        </w:rPr>
        <w:t xml:space="preserve">refer Note </w:t>
      </w:r>
      <w:r w:rsidR="0008776E" w:rsidRPr="00E35499">
        <w:rPr>
          <w:b w:val="0"/>
          <w:bCs/>
          <w:iCs/>
          <w:color w:val="000000"/>
          <w:szCs w:val="24"/>
        </w:rPr>
        <w:t>1</w:t>
      </w:r>
      <w:r w:rsidR="009C17E6" w:rsidRPr="00E35499">
        <w:rPr>
          <w:b w:val="0"/>
          <w:bCs/>
          <w:iCs/>
          <w:color w:val="000000"/>
          <w:szCs w:val="24"/>
        </w:rPr>
        <w:t xml:space="preserve"> </w:t>
      </w:r>
      <w:r w:rsidR="00222BE1" w:rsidRPr="00E35499">
        <w:rPr>
          <w:b w:val="0"/>
          <w:bCs/>
          <w:iCs/>
          <w:color w:val="000000"/>
          <w:szCs w:val="24"/>
        </w:rPr>
        <w:t>below</w:t>
      </w:r>
      <w:r w:rsidR="00222BE1" w:rsidRPr="00E35499">
        <w:rPr>
          <w:b w:val="0"/>
          <w:bCs/>
          <w:i/>
          <w:color w:val="000000"/>
          <w:szCs w:val="24"/>
        </w:rPr>
        <w:t>)</w:t>
      </w:r>
      <w:r w:rsidR="006144E8" w:rsidRPr="00E35499">
        <w:rPr>
          <w:b w:val="0"/>
          <w:bCs/>
          <w:i/>
          <w:color w:val="000000"/>
          <w:szCs w:val="24"/>
        </w:rPr>
        <w:t xml:space="preserve"> </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A13139">
        <w:rPr>
          <w:b w:val="0"/>
          <w:color w:val="000000"/>
          <w:szCs w:val="24"/>
          <w:lang w:val="en-GB"/>
        </w:rPr>
        <w:t>2003</w:t>
      </w:r>
      <w:r w:rsidRPr="00E35499">
        <w:rPr>
          <w:b w:val="0"/>
          <w:color w:val="000000"/>
          <w:szCs w:val="24"/>
          <w:lang w:val="en-GB"/>
        </w:rPr>
        <w:t xml:space="preserve"> 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lastRenderedPageBreak/>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Entity(ies)</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Entity(ies) being used, to be filled by each of such entity(ies</w:t>
            </w:r>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r w:rsidRPr="00E35499">
        <w:rPr>
          <w:b w:val="0"/>
          <w:bCs/>
          <w:szCs w:val="24"/>
        </w:rPr>
        <w:t>i.</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fldSimple w:instr=" REF _Ref179561209 \r \h  \* MERGEFORMAT ">
        <w:r w:rsidR="00B916C7" w:rsidRPr="00B916C7">
          <w:rPr>
            <w:b w:val="0"/>
            <w:bCs/>
            <w:szCs w:val="24"/>
          </w:rPr>
          <w:t>2.1.3</w:t>
        </w:r>
      </w:fldSimple>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Capital cost of project(s) Rs.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lastRenderedPageBreak/>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 xml:space="preserve">Clearances taken by the Bidder/Bidder’s Parent/Bidder’s Affiliate including but limited to right-of-way (RoW),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authorised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701206">
      <w:pPr>
        <w:pStyle w:val="Heading2"/>
        <w:numPr>
          <w:ilvl w:val="1"/>
          <w:numId w:val="51"/>
        </w:numPr>
        <w:spacing w:before="240" w:after="60"/>
        <w:jc w:val="left"/>
        <w:rPr>
          <w:rFonts w:ascii="Arial" w:hAnsi="Arial"/>
          <w:b/>
          <w:bCs/>
          <w:sz w:val="24"/>
          <w:szCs w:val="24"/>
        </w:rPr>
      </w:pPr>
      <w:bookmarkStart w:id="118" w:name="_Ref179564708"/>
      <w:bookmarkStart w:id="119" w:name="_Toc182886568"/>
      <w:r w:rsidRPr="00E35499">
        <w:rPr>
          <w:rFonts w:ascii="Arial" w:hAnsi="Arial"/>
          <w:b/>
          <w:bCs/>
          <w:sz w:val="24"/>
          <w:szCs w:val="24"/>
        </w:rPr>
        <w:lastRenderedPageBreak/>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fldSimple w:instr=" REF _Ref179695753 \r \h  \* MERGEFORMAT ">
        <w:r w:rsidR="00B916C7" w:rsidRPr="00B916C7">
          <w:rPr>
            <w:rFonts w:ascii="Arial" w:hAnsi="Arial"/>
            <w:b/>
            <w:bCs/>
            <w:sz w:val="24"/>
            <w:szCs w:val="24"/>
          </w:rPr>
          <w:t>2.2.6.2</w:t>
        </w:r>
      </w:fldSimple>
      <w:r w:rsidR="00243037" w:rsidRPr="00E35499">
        <w:rPr>
          <w:rFonts w:ascii="Arial" w:hAnsi="Arial"/>
          <w:b/>
          <w:bCs/>
          <w:sz w:val="24"/>
          <w:szCs w:val="24"/>
        </w:rPr>
        <w:t xml:space="preserve">and </w:t>
      </w:r>
      <w:fldSimple w:instr=" REF _Ref180211025 \r \h  \* MERGEFORMAT ">
        <w:r w:rsidR="00B916C7" w:rsidRPr="00B916C7">
          <w:rPr>
            <w:rFonts w:ascii="Arial" w:hAnsi="Arial"/>
            <w:b/>
            <w:bCs/>
            <w:sz w:val="24"/>
            <w:szCs w:val="24"/>
          </w:rPr>
          <w:t>2.2.6.3</w:t>
        </w:r>
      </w:fldSimple>
      <w:r w:rsidRPr="00E35499">
        <w:rPr>
          <w:rFonts w:ascii="Arial" w:hAnsi="Arial"/>
          <w:b/>
          <w:bCs/>
          <w:sz w:val="24"/>
          <w:szCs w:val="24"/>
        </w:rPr>
        <w:t xml:space="preserve">of </w:t>
      </w:r>
      <w:r w:rsidR="00E40BC5" w:rsidRPr="00E35499">
        <w:rPr>
          <w:rFonts w:ascii="Arial" w:hAnsi="Arial"/>
          <w:b/>
          <w:bCs/>
          <w:sz w:val="24"/>
          <w:szCs w:val="24"/>
        </w:rPr>
        <w:t>RfQ</w:t>
      </w:r>
      <w:r w:rsidRPr="00E35499">
        <w:rPr>
          <w:rFonts w:ascii="Arial" w:hAnsi="Arial"/>
          <w:b/>
          <w:bCs/>
          <w:sz w:val="24"/>
          <w:szCs w:val="24"/>
        </w:rPr>
        <w:t>]</w:t>
      </w:r>
      <w:bookmarkEnd w:id="118"/>
      <w:bookmarkEnd w:id="119"/>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r w:rsidRPr="00E35499">
        <w:t>Barakhamba</w:t>
      </w:r>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fldSimple w:instr=" REF _Ref179695753 \r \h  \* MERGEFORMAT ">
        <w:r w:rsidR="00B916C7" w:rsidRPr="00B916C7">
          <w:rPr>
            <w:szCs w:val="24"/>
          </w:rPr>
          <w:t>2.2.6.2</w:t>
        </w:r>
      </w:fldSimple>
      <w:r w:rsidR="00ED0DB9" w:rsidRPr="00E35499">
        <w:rPr>
          <w:szCs w:val="24"/>
        </w:rPr>
        <w:t>)</w:t>
      </w:r>
      <w:r w:rsidRPr="00E35499">
        <w:rPr>
          <w:szCs w:val="24"/>
        </w:rPr>
        <w:t xml:space="preserve"> OR No objection for change from Bidding Consortium to Bidding Company (Reference Clause </w:t>
      </w:r>
      <w:fldSimple w:instr=" REF _Ref179698650 \r \h  \* MERGEFORMAT ">
        <w:r w:rsidR="00B916C7" w:rsidRPr="00B916C7">
          <w:rPr>
            <w:szCs w:val="24"/>
          </w:rPr>
          <w:t>2.2.6.3</w:t>
        </w:r>
      </w:fldSimple>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Insert Names of Members being inducted in the Bidding Consrtium</w:t>
      </w:r>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r w:rsidR="00E40BC5" w:rsidRPr="00E35499">
        <w:rPr>
          <w:b w:val="0"/>
          <w:color w:val="000000"/>
          <w:szCs w:val="24"/>
        </w:rPr>
        <w:t>RfQ</w:t>
      </w:r>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fldSimple w:instr=" REF _Ref179695753 \r \h  \* MERGEFORMAT ">
        <w:r w:rsidR="00B916C7" w:rsidRPr="00B916C7">
          <w:rPr>
            <w:b w:val="0"/>
            <w:color w:val="000000"/>
            <w:szCs w:val="24"/>
          </w:rPr>
          <w:t>2.2.6.2</w:t>
        </w:r>
      </w:fldSimple>
      <w:r w:rsidR="00EA00A8" w:rsidRPr="00E35499">
        <w:t xml:space="preserve"> or </w:t>
      </w:r>
      <w:fldSimple w:instr=" REF _Ref180211025 \r \h  \* MERGEFORMAT ">
        <w:r w:rsidR="00B916C7" w:rsidRPr="00B916C7">
          <w:rPr>
            <w:b w:val="0"/>
            <w:bCs/>
          </w:rPr>
          <w:t>2.2.6.3</w:t>
        </w:r>
      </w:fldSimple>
      <w:r w:rsidR="00EA00A8" w:rsidRPr="00E35499">
        <w:rPr>
          <w:b w:val="0"/>
          <w:color w:val="000000"/>
          <w:szCs w:val="24"/>
        </w:rPr>
        <w:t xml:space="preserve">, as the case may be,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Signature and Name of the a</w:t>
      </w:r>
      <w:r w:rsidR="0035725F" w:rsidRPr="00E35499">
        <w:rPr>
          <w:b w:val="0"/>
          <w:szCs w:val="24"/>
        </w:rPr>
        <w:t>uthorised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701206">
      <w:pPr>
        <w:pStyle w:val="Heading2"/>
        <w:numPr>
          <w:ilvl w:val="1"/>
          <w:numId w:val="51"/>
        </w:numPr>
        <w:tabs>
          <w:tab w:val="clear" w:pos="576"/>
        </w:tabs>
        <w:spacing w:after="60"/>
        <w:ind w:left="720" w:hanging="720"/>
        <w:jc w:val="left"/>
        <w:rPr>
          <w:rFonts w:ascii="Arial" w:hAnsi="Arial"/>
          <w:b/>
          <w:bCs/>
          <w:sz w:val="24"/>
          <w:szCs w:val="24"/>
        </w:rPr>
      </w:pPr>
      <w:r w:rsidRPr="00E35499">
        <w:br w:type="column"/>
      </w:r>
      <w:bookmarkStart w:id="120" w:name="_Ref179565030"/>
      <w:bookmarkStart w:id="121" w:name="_Toc182886569"/>
      <w:r w:rsidR="005B28E1" w:rsidRPr="00E35499">
        <w:rPr>
          <w:rFonts w:ascii="Arial" w:hAnsi="Arial"/>
          <w:b/>
          <w:bCs/>
          <w:sz w:val="24"/>
          <w:szCs w:val="24"/>
        </w:rPr>
        <w:lastRenderedPageBreak/>
        <w:t xml:space="preserve">Format of checklist for Response to </w:t>
      </w:r>
      <w:r w:rsidR="00E40BC5" w:rsidRPr="00E35499">
        <w:rPr>
          <w:rFonts w:ascii="Arial" w:hAnsi="Arial"/>
          <w:b/>
          <w:bCs/>
          <w:sz w:val="24"/>
          <w:szCs w:val="24"/>
        </w:rPr>
        <w:t>RfQ</w:t>
      </w:r>
      <w:r w:rsidR="005B28E1" w:rsidRPr="00E35499">
        <w:rPr>
          <w:rFonts w:ascii="Arial" w:hAnsi="Arial"/>
          <w:b/>
          <w:bCs/>
          <w:sz w:val="24"/>
          <w:szCs w:val="24"/>
        </w:rPr>
        <w:t xml:space="preserve"> submission requirements</w:t>
      </w:r>
      <w:bookmarkEnd w:id="120"/>
      <w:bookmarkEnd w:id="121"/>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r w:rsidR="00E40BC5" w:rsidRPr="00E35499">
              <w:rPr>
                <w:bCs/>
              </w:rPr>
              <w:t>RfQ</w:t>
            </w:r>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Power of Attorney from each Consortium Member in favor of Lead Member to be provided by each of the other</w:t>
            </w:r>
            <w:r w:rsidR="00DF3E25" w:rsidRPr="00E35499">
              <w:rPr>
                <w:b w:val="0"/>
                <w:bCs/>
                <w:szCs w:val="24"/>
              </w:rPr>
              <w:t xml:space="preserve"> </w:t>
            </w:r>
            <w:r w:rsidRPr="00E35499">
              <w:rPr>
                <w:b w:val="0"/>
                <w:bCs/>
                <w:szCs w:val="24"/>
              </w:rPr>
              <w:t>Members of the Consortium in favour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Networth</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Authority letter in favour of BPC from the Bidder/every Member of the Consortium authorising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Authorization from Parent/Affiliate of Bidding Company/Member of </w:t>
            </w:r>
            <w:r w:rsidRPr="00E35499">
              <w:rPr>
                <w:rFonts w:cs="Arial"/>
                <w:b w:val="0"/>
                <w:bCs/>
                <w:szCs w:val="24"/>
              </w:rPr>
              <w:lastRenderedPageBreak/>
              <w:t>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r w:rsidR="00E40BC5" w:rsidRPr="00E35499">
              <w:rPr>
                <w:b w:val="0"/>
                <w:bCs/>
              </w:rPr>
              <w:t>RfQ</w:t>
            </w:r>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Illustration of Affiliates</w:t>
            </w:r>
            <w:r w:rsidR="00570132" w:rsidRPr="00E35499">
              <w:rPr>
                <w:b w:val="0"/>
                <w:bCs/>
              </w:rPr>
              <w:t xml:space="preserve"> </w:t>
            </w:r>
            <w:r w:rsidRPr="00E35499">
              <w:rPr>
                <w:b w:val="0"/>
                <w:bCs/>
              </w:rPr>
              <w:t>as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Board Resolution from the Bidding Company/each Member of the Consortium in favour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transmission system for</w:t>
            </w:r>
            <w:r w:rsidR="009C17E6" w:rsidRPr="00E35499">
              <w:rPr>
                <w:b w:val="0"/>
                <w:szCs w:val="24"/>
              </w:rPr>
              <w:t xml:space="preserve"> </w:t>
            </w:r>
            <w:r w:rsidR="0052615D" w:rsidRPr="00E35499">
              <w:rPr>
                <w:szCs w:val="24"/>
              </w:rPr>
              <w:t>“</w:t>
            </w:r>
            <w:r w:rsidR="00C46835" w:rsidRPr="00C46835">
              <w:rPr>
                <w:szCs w:val="24"/>
              </w:rPr>
              <w:t>Connectivity and Long Term Access (LTA) to HPPCL 450 MW from Shongtong Karcham HEP</w:t>
            </w:r>
            <w:r w:rsidR="0052615D" w:rsidRPr="00E35499">
              <w:rPr>
                <w:szCs w:val="24"/>
              </w:rPr>
              <w:t>”</w:t>
            </w:r>
            <w:r w:rsidR="009C17E6" w:rsidRPr="00E35499">
              <w:rPr>
                <w:szCs w:val="24"/>
              </w:rPr>
              <w:t xml:space="preserve"> </w:t>
            </w:r>
            <w:r w:rsidRPr="00E35499">
              <w:rPr>
                <w:b w:val="0"/>
                <w:bCs/>
              </w:rPr>
              <w:t xml:space="preserve">and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each Member of the Consortium to participate in the bid process in a Consortium and authorization in favour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E35499" w:rsidRDefault="00A808ED" w:rsidP="00317093">
            <w:pPr>
              <w:pStyle w:val="ListParagraph"/>
              <w:rPr>
                <w:b w:val="0"/>
                <w:bCs/>
              </w:rPr>
            </w:pP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An undertaking from the Whole-Time Director &amp; the Statutory Auditor of the Bidding Company/Lead Member of the Consortium in respect </w:t>
            </w:r>
            <w:r w:rsidRPr="00E35499">
              <w:rPr>
                <w:b w:val="0"/>
                <w:bCs/>
              </w:rPr>
              <w:lastRenderedPageBreak/>
              <w:t>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7349F6" w:rsidRPr="00E35499" w:rsidRDefault="007349F6" w:rsidP="002064BC">
            <w:pPr>
              <w:spacing w:after="240" w:line="276" w:lineRule="auto"/>
              <w:ind w:left="540"/>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The checklist is not exhaustive. Bidders are required to submit all the documents as required elsewhere in this RfQ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(Signature of authorised r</w:t>
      </w:r>
      <w:r w:rsidR="0035725F" w:rsidRPr="00E35499">
        <w:rPr>
          <w:b w:val="0"/>
          <w:bCs/>
        </w:rPr>
        <w:t>epresentative)</w:t>
      </w:r>
    </w:p>
    <w:p w:rsidR="0035725F" w:rsidRPr="00E35499" w:rsidRDefault="0035725F">
      <w:pPr>
        <w:jc w:val="both"/>
        <w:rPr>
          <w:bCs/>
        </w:rPr>
      </w:pPr>
    </w:p>
    <w:p w:rsidR="0035725F" w:rsidRPr="00E35499" w:rsidRDefault="0035725F" w:rsidP="00701206">
      <w:pPr>
        <w:pStyle w:val="Heading2"/>
        <w:numPr>
          <w:ilvl w:val="1"/>
          <w:numId w:val="51"/>
        </w:numPr>
        <w:spacing w:before="240" w:after="60"/>
        <w:rPr>
          <w:rFonts w:ascii="Arial" w:hAnsi="Arial"/>
          <w:b/>
          <w:sz w:val="24"/>
          <w:szCs w:val="24"/>
        </w:rPr>
      </w:pPr>
      <w:r w:rsidRPr="00E35499">
        <w:rPr>
          <w:bCs/>
        </w:rPr>
        <w:br w:type="column"/>
      </w:r>
      <w:bookmarkStart w:id="122" w:name="_Ref179564461"/>
      <w:bookmarkStart w:id="123" w:name="_Toc182886570"/>
      <w:r w:rsidR="005B28E1" w:rsidRPr="00E35499">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22"/>
      <w:bookmarkEnd w:id="123"/>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1169E4" w:rsidRPr="00E35499" w:rsidRDefault="0064153D" w:rsidP="0064153D">
      <w:pPr>
        <w:jc w:val="both"/>
      </w:pPr>
      <w:r w:rsidRPr="00E35499">
        <w:rPr>
          <w:szCs w:val="24"/>
        </w:rPr>
        <w:t>1st Floor, “</w:t>
      </w:r>
      <w:r w:rsidRPr="00E35499">
        <w:t>Urjanidhi”</w:t>
      </w:r>
    </w:p>
    <w:p w:rsidR="0064153D" w:rsidRPr="00E35499" w:rsidRDefault="0064153D" w:rsidP="0064153D">
      <w:pPr>
        <w:jc w:val="both"/>
      </w:pPr>
      <w:r w:rsidRPr="00E35499">
        <w:t>1,</w:t>
      </w:r>
      <w:r w:rsidR="00C956E6" w:rsidRPr="00E35499">
        <w:t>Barakhamba</w:t>
      </w:r>
      <w:r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r w:rsidRPr="00E35499">
        <w:rPr>
          <w:szCs w:val="24"/>
        </w:rPr>
        <w:t>Authorisation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r w:rsidR="00E40BC5" w:rsidRPr="00E35499">
        <w:rPr>
          <w:b w:val="0"/>
          <w:szCs w:val="24"/>
        </w:rPr>
        <w:t>RfQ</w:t>
      </w:r>
      <w:r w:rsidR="00E57BCE" w:rsidRPr="00E35499">
        <w:rPr>
          <w:b w:val="0"/>
          <w:szCs w:val="24"/>
        </w:rPr>
        <w:t xml:space="preserve"> dated ……</w:t>
      </w:r>
      <w:r w:rsidR="00005D4D" w:rsidRPr="00E35499">
        <w:rPr>
          <w:b w:val="0"/>
          <w:szCs w:val="24"/>
        </w:rPr>
        <w:t>.. (</w:t>
      </w:r>
      <w:r w:rsidRPr="00E35499">
        <w:rPr>
          <w:b w:val="0"/>
          <w:szCs w:val="24"/>
        </w:rPr>
        <w:t>‘</w:t>
      </w:r>
      <w:r w:rsidR="00E40BC5" w:rsidRPr="00E35499">
        <w:rPr>
          <w:b w:val="0"/>
          <w:szCs w:val="24"/>
        </w:rPr>
        <w:t>RfQ</w:t>
      </w:r>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ystem for</w:t>
      </w:r>
      <w:r w:rsidR="008270A7" w:rsidRPr="00E35499">
        <w:rPr>
          <w:rFonts w:cs="Arial"/>
          <w:b w:val="0"/>
          <w:bCs/>
          <w:lang w:eastAsia="en-IN"/>
        </w:rPr>
        <w:t xml:space="preserve"> </w:t>
      </w:r>
      <w:r w:rsidR="0052615D" w:rsidRPr="00E35499">
        <w:rPr>
          <w:szCs w:val="24"/>
        </w:rPr>
        <w:t>“</w:t>
      </w:r>
      <w:r w:rsidR="00C46835" w:rsidRPr="00C46835">
        <w:rPr>
          <w:rFonts w:cs="Arial"/>
          <w:szCs w:val="24"/>
        </w:rPr>
        <w:t>Connectivity and Long Term Access (LTA) to HPPCL 450 MW from Shongtong Karcham HEP</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transmission system for</w:t>
      </w:r>
      <w:r w:rsidR="008270A7" w:rsidRPr="00E35499">
        <w:rPr>
          <w:b w:val="0"/>
          <w:szCs w:val="24"/>
        </w:rPr>
        <w:t xml:space="preserve"> </w:t>
      </w:r>
      <w:r w:rsidR="0052615D" w:rsidRPr="00E35499">
        <w:rPr>
          <w:szCs w:val="24"/>
        </w:rPr>
        <w:t>“</w:t>
      </w:r>
      <w:r w:rsidR="00C46835" w:rsidRPr="00A16CF8">
        <w:rPr>
          <w:szCs w:val="24"/>
        </w:rPr>
        <w:t>Connectivity and Long Term Access (LTA) to HPPCL 450 MW from Shongtong Karcham HEP</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r w:rsidR="00E40BC5" w:rsidRPr="00E35499">
        <w:rPr>
          <w:b w:val="0"/>
          <w:szCs w:val="24"/>
        </w:rPr>
        <w:t>RfQ</w:t>
      </w:r>
      <w:r w:rsidRPr="00E35499">
        <w:rPr>
          <w:b w:val="0"/>
          <w:szCs w:val="24"/>
        </w:rPr>
        <w:t xml:space="preserve"> including in particular, </w:t>
      </w:r>
      <w:r w:rsidRPr="00E35499">
        <w:rPr>
          <w:b w:val="0"/>
          <w:color w:val="000000"/>
          <w:szCs w:val="24"/>
        </w:rPr>
        <w:t xml:space="preserve">Clause </w:t>
      </w:r>
      <w:fldSimple w:instr=" REF _Ref179562845 \r \h  \* MERGEFORMAT ">
        <w:r w:rsidR="00B916C7" w:rsidRPr="00B916C7">
          <w:rPr>
            <w:b w:val="0"/>
            <w:color w:val="000000"/>
            <w:szCs w:val="24"/>
          </w:rPr>
          <w:t>2.1.4</w:t>
        </w:r>
      </w:fldSimple>
      <w:r w:rsidRPr="00E35499">
        <w:rPr>
          <w:b w:val="0"/>
          <w:color w:val="000000"/>
          <w:szCs w:val="24"/>
        </w:rPr>
        <w:t xml:space="preserve">of the </w:t>
      </w:r>
      <w:r w:rsidR="00E40BC5" w:rsidRPr="00E35499">
        <w:rPr>
          <w:b w:val="0"/>
          <w:color w:val="000000"/>
          <w:szCs w:val="24"/>
        </w:rPr>
        <w:t>RfQ</w:t>
      </w:r>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lastRenderedPageBreak/>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(Signature and stamp of</w:t>
      </w:r>
      <w:r w:rsidR="00F23A90" w:rsidRPr="00E35499">
        <w:rPr>
          <w:b w:val="0"/>
          <w:i/>
          <w:color w:val="000000"/>
          <w:szCs w:val="24"/>
        </w:rPr>
        <w:t xml:space="preserve"> </w:t>
      </w:r>
      <w:r w:rsidR="00723E44" w:rsidRPr="00E35499">
        <w:rPr>
          <w:i/>
          <w:color w:val="000000"/>
          <w:szCs w:val="24"/>
        </w:rPr>
        <w:t>Any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r w:rsidRPr="00E35499">
        <w:rPr>
          <w:b w:val="0"/>
          <w:bCs/>
          <w:i/>
          <w:color w:val="000000"/>
          <w:szCs w:val="24"/>
        </w:rPr>
        <w:t>)</w:t>
      </w:r>
      <w:r w:rsidRPr="00E35499">
        <w:rPr>
          <w:b w:val="0"/>
          <w:i/>
          <w:color w:val="000000"/>
          <w:szCs w:val="24"/>
        </w:rPr>
        <w:t>of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E35499" w:rsidRDefault="009344C3" w:rsidP="00FA02A5">
      <w:pPr>
        <w:pStyle w:val="BodyText"/>
        <w:numPr>
          <w:ilvl w:val="0"/>
          <w:numId w:val="45"/>
        </w:numPr>
        <w:jc w:val="both"/>
        <w:rPr>
          <w:color w:val="000000"/>
          <w:szCs w:val="24"/>
        </w:rPr>
      </w:pPr>
      <w:r w:rsidRPr="00E35499">
        <w:rPr>
          <w:b w:val="0"/>
          <w:color w:val="000000"/>
          <w:szCs w:val="24"/>
          <w:lang w:val="en-GB"/>
        </w:rPr>
        <w:t xml:space="preserve">In case of Manager, the Parent/Affiliate should confirm through a copy of Board Resolution attested by Company Secretary that the concerned person is appointed as Manager as defined under the Companies Act, </w:t>
      </w:r>
      <w:r w:rsidR="00A13139">
        <w:rPr>
          <w:b w:val="0"/>
          <w:color w:val="000000"/>
          <w:szCs w:val="24"/>
          <w:lang w:val="en-GB"/>
        </w:rPr>
        <w:t>2003</w:t>
      </w:r>
      <w:r w:rsidRPr="00E35499">
        <w:rPr>
          <w:b w:val="0"/>
          <w:color w:val="000000"/>
          <w:szCs w:val="24"/>
          <w:lang w:val="en-GB"/>
        </w:rPr>
        <w:t xml:space="preserve"> for the purpose in question.</w:t>
      </w:r>
    </w:p>
    <w:p w:rsidR="009344C3" w:rsidRPr="00E35499" w:rsidRDefault="009344C3"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Parent/Affiliate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4" w:name="_Ref179348032"/>
      <w:bookmarkStart w:id="125" w:name="_Toc182886571"/>
    </w:p>
    <w:p w:rsidR="00D72277" w:rsidRPr="00E35499" w:rsidRDefault="00B829D6" w:rsidP="00701206">
      <w:pPr>
        <w:pStyle w:val="Heading2"/>
        <w:numPr>
          <w:ilvl w:val="1"/>
          <w:numId w:val="51"/>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lastRenderedPageBreak/>
        <w:t>Format for illustration of Affiliates</w:t>
      </w:r>
      <w:bookmarkEnd w:id="124"/>
      <w:bookmarkEnd w:id="125"/>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B73B06" w:rsidP="00D72277">
      <w:pPr>
        <w:jc w:val="both"/>
        <w:rPr>
          <w:rFonts w:cs="Arial"/>
        </w:rPr>
      </w:pPr>
      <w:r w:rsidRPr="00B73B06">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B44E97" w:rsidRDefault="00B44E97" w:rsidP="00D72277">
                    <w:pPr>
                      <w:rPr>
                        <w:b w:val="0"/>
                      </w:rPr>
                    </w:pPr>
                    <w:r>
                      <w:rPr>
                        <w:b w:val="0"/>
                      </w:rPr>
                      <w:t>Bidder</w:t>
                    </w:r>
                  </w:p>
                </w:txbxContent>
              </v:textbox>
            </v:rect>
            <v:rect id="_x0000_s1028" style="position:absolute;left:3060;top:7200;width:2160;height:1080">
              <v:textbox style="mso-next-textbox:#_x0000_s1028">
                <w:txbxContent>
                  <w:p w:rsidR="00B44E97" w:rsidRDefault="00B44E97" w:rsidP="00D72277">
                    <w:r>
                      <w:t>Is under Indirect common control with “Bidder”</w:t>
                    </w:r>
                  </w:p>
                  <w:p w:rsidR="00B44E97" w:rsidRDefault="00B44E97" w:rsidP="00D72277"/>
                </w:txbxContent>
              </v:textbox>
            </v:rect>
            <v:rect id="_x0000_s1029" style="position:absolute;left:3240;top:5220;width:1980;height:900">
              <v:textbox style="mso-next-textbox:#_x0000_s1029">
                <w:txbxContent>
                  <w:p w:rsidR="00B44E97" w:rsidRDefault="00B44E97" w:rsidP="00D72277">
                    <w:r>
                      <w:t>Is under Direct common control with “Bidder”</w:t>
                    </w:r>
                  </w:p>
                  <w:p w:rsidR="00B44E97" w:rsidRDefault="00B44E97" w:rsidP="00D72277"/>
                </w:txbxContent>
              </v:textbox>
            </v:rect>
            <v:rect id="_x0000_s1030" style="position:absolute;left:4860;top:3600;width:1980;height:720">
              <v:textbox style="mso-next-textbox:#_x0000_s1030">
                <w:txbxContent>
                  <w:p w:rsidR="00B44E97" w:rsidRDefault="00B44E97" w:rsidP="00D72277">
                    <w:r>
                      <w:t>Controls directly “Bidder”</w:t>
                    </w:r>
                  </w:p>
                </w:txbxContent>
              </v:textbox>
            </v:rect>
            <v:rect id="_x0000_s1031" style="position:absolute;left:4860;top:1980;width:2160;height:720">
              <v:textbox style="mso-next-textbox:#_x0000_s1031">
                <w:txbxContent>
                  <w:p w:rsidR="00B44E97" w:rsidRDefault="00B44E97" w:rsidP="00D72277">
                    <w:r>
                      <w:t>Indirectly Controls “Bidder”</w:t>
                    </w:r>
                  </w:p>
                  <w:p w:rsidR="00B44E97" w:rsidRDefault="00B44E97" w:rsidP="00D72277"/>
                </w:txbxContent>
              </v:textbox>
            </v:rect>
            <v:rect id="_x0000_s1032" style="position:absolute;left:5760;top:9180;width:2160;height:1080">
              <v:textbox style="mso-next-textbox:#_x0000_s1032">
                <w:txbxContent>
                  <w:p w:rsidR="00B44E97" w:rsidRDefault="00B44E97" w:rsidP="00D72277">
                    <w:r>
                      <w:t>Is Controlled indirectly by “Bidder”</w:t>
                    </w:r>
                  </w:p>
                </w:txbxContent>
              </v:textbox>
            </v:rect>
            <v:rect id="_x0000_s1033" style="position:absolute;left:5770;top:7380;width:2160;height:900">
              <v:textbox style="mso-next-textbox:#_x0000_s1033">
                <w:txbxContent>
                  <w:p w:rsidR="00B44E97" w:rsidRDefault="00B44E97"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B44E97" w:rsidRDefault="00B44E97" w:rsidP="00D72277">
                    <w:r>
                      <w:t>100%</w:t>
                    </w:r>
                  </w:p>
                </w:txbxContent>
              </v:textbox>
            </v:shape>
            <v:shape id="_x0000_s1041" type="#_x0000_t202" style="position:absolute;left:2340;top:6660;width:1440;height:396" stroked="f" strokeweight=".25pt">
              <v:fill opacity="0"/>
              <v:textbox style="mso-next-textbox:#_x0000_s1041">
                <w:txbxContent>
                  <w:p w:rsidR="00B44E97" w:rsidRDefault="00B44E97" w:rsidP="00D72277">
                    <w:r>
                      <w:t>100%</w:t>
                    </w:r>
                  </w:p>
                </w:txbxContent>
              </v:textbox>
            </v:shape>
            <v:shape id="_x0000_s1042" type="#_x0000_t202" style="position:absolute;left:6840;top:8640;width:1440;height:396" stroked="f" strokeweight=".25pt">
              <v:fill opacity="0"/>
              <v:textbox style="mso-next-textbox:#_x0000_s1042">
                <w:txbxContent>
                  <w:p w:rsidR="00B44E97" w:rsidRDefault="00B44E97" w:rsidP="00D72277">
                    <w:r>
                      <w:t>100%</w:t>
                    </w:r>
                  </w:p>
                </w:txbxContent>
              </v:textbox>
            </v:shape>
            <v:shape id="_x0000_s1043" type="#_x0000_t202" style="position:absolute;left:3420;top:4680;width:1440;height:396" stroked="f" strokeweight=".25pt">
              <v:fill opacity="0"/>
              <v:textbox style="mso-next-textbox:#_x0000_s1043">
                <w:txbxContent>
                  <w:p w:rsidR="00B44E97" w:rsidRDefault="00B44E97"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B44E97" w:rsidRDefault="00B44E97" w:rsidP="00D72277">
                    <w:r>
                      <w:t>26%</w:t>
                    </w:r>
                  </w:p>
                </w:txbxContent>
              </v:textbox>
            </v:shape>
            <v:shape id="_x0000_s1045" type="#_x0000_t202" style="position:absolute;left:6840;top:6660;width:1440;height:396" stroked="f" strokeweight=".25pt">
              <v:fill opacity="0"/>
              <v:textbox style="mso-next-textbox:#_x0000_s1045">
                <w:txbxContent>
                  <w:p w:rsidR="00B44E97" w:rsidRDefault="00B44E97" w:rsidP="00D72277">
                    <w:r>
                      <w:t>26%</w:t>
                    </w:r>
                  </w:p>
                </w:txbxContent>
              </v:textbox>
            </v:shape>
          </v:group>
        </w:pic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701206">
      <w:pPr>
        <w:pStyle w:val="Heading2"/>
        <w:numPr>
          <w:ilvl w:val="1"/>
          <w:numId w:val="51"/>
        </w:numPr>
        <w:spacing w:before="240" w:after="60"/>
        <w:jc w:val="left"/>
        <w:rPr>
          <w:rFonts w:ascii="Arial" w:hAnsi="Arial" w:cs="Arial"/>
          <w:b/>
          <w:sz w:val="24"/>
          <w:szCs w:val="24"/>
        </w:rPr>
      </w:pPr>
      <w:bookmarkStart w:id="126" w:name="_Ref179565011"/>
      <w:bookmarkStart w:id="127" w:name="_Toc182886572"/>
      <w:r w:rsidRPr="00E35499">
        <w:rPr>
          <w:rFonts w:ascii="Arial" w:hAnsi="Arial"/>
          <w:b/>
          <w:sz w:val="24"/>
          <w:szCs w:val="24"/>
        </w:rPr>
        <w:lastRenderedPageBreak/>
        <w:t>Format for disclosure</w:t>
      </w:r>
      <w:bookmarkEnd w:id="126"/>
      <w:bookmarkEnd w:id="127"/>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E35499">
        <w:tc>
          <w:tcPr>
            <w:tcW w:w="1008" w:type="dxa"/>
          </w:tcPr>
          <w:p w:rsidR="00A37A35" w:rsidRPr="00E35499" w:rsidRDefault="00A37A35" w:rsidP="00DD66D0">
            <w:pPr>
              <w:jc w:val="both"/>
            </w:pPr>
            <w:r w:rsidRPr="00E35499">
              <w:t>S.No.</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F23A90" w:rsidRPr="00E35499">
        <w:rPr>
          <w:i/>
          <w:color w:val="000000"/>
          <w:szCs w:val="24"/>
        </w:rPr>
        <w:t xml:space="preserve"> </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F23A90" w:rsidRPr="00E35499">
        <w:t xml:space="preserve"> </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A13139">
        <w:rPr>
          <w:b w:val="0"/>
          <w:color w:val="000000"/>
          <w:szCs w:val="24"/>
          <w:lang w:val="en-GB"/>
        </w:rPr>
        <w:t>2003</w:t>
      </w:r>
      <w:r w:rsidRPr="00E35499">
        <w:rPr>
          <w:b w:val="0"/>
          <w:color w:val="000000"/>
          <w:szCs w:val="24"/>
          <w:lang w:val="en-GB"/>
        </w:rPr>
        <w:t xml:space="preserve"> 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C414D4" w:rsidRPr="00E35499" w:rsidRDefault="001928B9" w:rsidP="008F53BA">
      <w:pPr>
        <w:pStyle w:val="BodyText"/>
        <w:jc w:val="left"/>
        <w:rPr>
          <w:b w:val="0"/>
          <w:szCs w:val="24"/>
        </w:rPr>
      </w:pPr>
      <w:r w:rsidRPr="00E35499">
        <w:rPr>
          <w:b w:val="0"/>
          <w:szCs w:val="24"/>
        </w:rPr>
        <w:br w:type="page"/>
      </w: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r w:rsidRPr="00E35499">
        <w:rPr>
          <w:rFonts w:cs="Tahoma"/>
          <w:bCs/>
          <w:sz w:val="96"/>
          <w:szCs w:val="24"/>
        </w:rPr>
        <w:t>SECTION - 5</w:t>
      </w:r>
    </w:p>
    <w:p w:rsidR="00FA1091" w:rsidRPr="00E35499" w:rsidRDefault="00FA1091" w:rsidP="00FA1091">
      <w:pPr>
        <w:spacing w:line="360" w:lineRule="auto"/>
        <w:rPr>
          <w:rFonts w:cs="Tahoma"/>
          <w:bCs/>
          <w:sz w:val="96"/>
          <w:szCs w:val="24"/>
        </w:rPr>
      </w:pPr>
    </w:p>
    <w:p w:rsidR="00FA1091" w:rsidRPr="00E35499" w:rsidRDefault="00FA1091" w:rsidP="00FA1091">
      <w:pPr>
        <w:spacing w:line="360" w:lineRule="auto"/>
        <w:rPr>
          <w:rFonts w:cs="Tahoma"/>
          <w:bCs/>
          <w:sz w:val="96"/>
          <w:szCs w:val="24"/>
        </w:rPr>
      </w:pPr>
      <w:r w:rsidRPr="00E35499">
        <w:rPr>
          <w:rFonts w:cs="Tahoma"/>
          <w:bCs/>
          <w:sz w:val="96"/>
          <w:szCs w:val="24"/>
        </w:rPr>
        <w:t>GRID MAP</w:t>
      </w:r>
    </w:p>
    <w:p w:rsidR="00FA1091" w:rsidRPr="00E35499" w:rsidRDefault="00FA1091" w:rsidP="00FA1091">
      <w:pPr>
        <w:pStyle w:val="Heading6"/>
        <w:jc w:val="left"/>
        <w:rPr>
          <w:b w:val="0"/>
          <w:sz w:val="24"/>
          <w:szCs w:val="24"/>
        </w:rPr>
      </w:pPr>
    </w:p>
    <w:p w:rsidR="00C414D4" w:rsidRPr="00E35499" w:rsidRDefault="00C414D4" w:rsidP="00C414D4">
      <w:pPr>
        <w:jc w:val="left"/>
      </w:pPr>
    </w:p>
    <w:p w:rsidR="00CF0BAF" w:rsidRPr="00E35499" w:rsidRDefault="00CF0BAF" w:rsidP="00A1299B">
      <w:pPr>
        <w:pStyle w:val="BodyText"/>
        <w:ind w:left="-18"/>
        <w:jc w:val="left"/>
        <w:rPr>
          <w:rFonts w:cs="Arial"/>
          <w:szCs w:val="24"/>
        </w:rPr>
      </w:pPr>
      <w:r w:rsidRPr="00E35499">
        <w:rPr>
          <w:iCs/>
          <w:color w:val="000000"/>
          <w:szCs w:val="24"/>
        </w:rPr>
        <w:br w:type="page"/>
      </w:r>
    </w:p>
    <w:p w:rsidR="00C82B34" w:rsidRPr="00E35499" w:rsidRDefault="00A76EC7" w:rsidP="00C82B34">
      <w:pPr>
        <w:ind w:left="720" w:hanging="720"/>
      </w:pPr>
      <w:r w:rsidRPr="00E35499">
        <w:rPr>
          <w:rFonts w:cs="Arial"/>
          <w:bCs/>
          <w:lang w:eastAsia="en-IN"/>
        </w:rPr>
        <w:lastRenderedPageBreak/>
        <w:t xml:space="preserve">Transmission System </w:t>
      </w:r>
      <w:r w:rsidR="00F23A90" w:rsidRPr="00E35499">
        <w:rPr>
          <w:rFonts w:cs="Arial"/>
          <w:bCs/>
          <w:lang w:eastAsia="en-IN"/>
        </w:rPr>
        <w:t>for “</w:t>
      </w:r>
      <w:r w:rsidR="00C46835" w:rsidRPr="00C46835">
        <w:rPr>
          <w:szCs w:val="24"/>
        </w:rPr>
        <w:t>Connectivity and Long Term Access (LTA) to HPPCL 450 MW from Shongtong Karcham HEP</w:t>
      </w:r>
      <w:r w:rsidR="0052615D" w:rsidRPr="00E35499">
        <w:rPr>
          <w:szCs w:val="24"/>
        </w:rPr>
        <w:t>”</w:t>
      </w:r>
    </w:p>
    <w:p w:rsidR="00305192" w:rsidRPr="00E35499" w:rsidRDefault="00B73B06" w:rsidP="004229D0">
      <w:pPr>
        <w:autoSpaceDE w:val="0"/>
        <w:autoSpaceDN w:val="0"/>
        <w:adjustRightInd w:val="0"/>
        <w:jc w:val="both"/>
      </w:pPr>
      <w:r w:rsidRPr="00B73B06">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 o:connectortype="straight" strokecolor="#f2f2f2" strokeweight="3pt">
            <v:shadow type="perspective" color="#7f7f7f" opacity=".5" offset="1pt" offset2="-1pt"/>
          </v:shape>
        </w:pict>
      </w:r>
    </w:p>
    <w:p w:rsidR="004336BB" w:rsidRPr="00E35499" w:rsidRDefault="004336BB" w:rsidP="00305192">
      <w:pPr>
        <w:pStyle w:val="Default"/>
        <w:spacing w:line="276" w:lineRule="auto"/>
        <w:jc w:val="both"/>
      </w:pPr>
    </w:p>
    <w:p w:rsidR="004336BB" w:rsidRPr="00E35499" w:rsidRDefault="004229D0" w:rsidP="004229D0">
      <w:pPr>
        <w:pStyle w:val="Default"/>
        <w:spacing w:line="276" w:lineRule="auto"/>
        <w:ind w:left="-142"/>
        <w:jc w:val="both"/>
      </w:pPr>
      <w:r>
        <w:rPr>
          <w:noProof/>
          <w:lang w:bidi="ar-SA"/>
        </w:rPr>
        <w:drawing>
          <wp:inline distT="0" distB="0" distL="0" distR="0">
            <wp:extent cx="6100877" cy="54498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12000"/>
                    </a:blip>
                    <a:srcRect/>
                    <a:stretch>
                      <a:fillRect/>
                    </a:stretch>
                  </pic:blipFill>
                  <pic:spPr bwMode="auto">
                    <a:xfrm>
                      <a:off x="0" y="0"/>
                      <a:ext cx="6104206" cy="5452798"/>
                    </a:xfrm>
                    <a:prstGeom prst="rect">
                      <a:avLst/>
                    </a:prstGeom>
                    <a:noFill/>
                    <a:ln w="9525">
                      <a:noFill/>
                      <a:miter lim="800000"/>
                      <a:headEnd/>
                      <a:tailEnd/>
                    </a:ln>
                  </pic:spPr>
                </pic:pic>
              </a:graphicData>
            </a:graphic>
          </wp:inline>
        </w:drawing>
      </w:r>
    </w:p>
    <w:p w:rsidR="004336BB" w:rsidRPr="00E35499" w:rsidRDefault="004336BB" w:rsidP="00305192">
      <w:pPr>
        <w:pStyle w:val="Default"/>
        <w:spacing w:line="276" w:lineRule="auto"/>
        <w:jc w:val="both"/>
      </w:pPr>
    </w:p>
    <w:p w:rsidR="00305192" w:rsidRPr="00E35499" w:rsidRDefault="00305192" w:rsidP="00305192">
      <w:pPr>
        <w:pStyle w:val="Default"/>
        <w:spacing w:line="276" w:lineRule="auto"/>
        <w:jc w:val="both"/>
      </w:pPr>
      <w:r w:rsidRPr="00E35499">
        <w:t xml:space="preserve">  </w:t>
      </w:r>
    </w:p>
    <w:p w:rsidR="00305192" w:rsidRPr="00E35499" w:rsidRDefault="00305192" w:rsidP="00305192">
      <w:pPr>
        <w:tabs>
          <w:tab w:val="left" w:pos="237"/>
          <w:tab w:val="center" w:pos="4586"/>
        </w:tabs>
        <w:jc w:val="left"/>
        <w:rPr>
          <w:rFonts w:cs="Arial"/>
          <w:lang w:val="en-IN" w:eastAsia="en-IN"/>
        </w:rPr>
      </w:pPr>
      <w:r w:rsidRPr="00E35499">
        <w:rPr>
          <w:rFonts w:cs="Arial"/>
          <w:lang w:val="en-IN" w:eastAsia="en-IN"/>
        </w:rPr>
        <w:tab/>
      </w:r>
      <w:r w:rsidRPr="00E35499">
        <w:rPr>
          <w:rFonts w:cs="Arial"/>
          <w:lang w:val="en-IN" w:eastAsia="en-IN"/>
        </w:rPr>
        <w:tab/>
      </w:r>
      <w:r w:rsidRPr="00E35499">
        <w:rPr>
          <w:rFonts w:cs="Arial"/>
          <w:lang w:val="en-IN" w:eastAsia="en-IN"/>
        </w:rPr>
        <w:tab/>
      </w:r>
    </w:p>
    <w:p w:rsidR="00305192" w:rsidRPr="00E35499" w:rsidRDefault="00305192" w:rsidP="00305192">
      <w:pPr>
        <w:jc w:val="both"/>
        <w:rPr>
          <w:rFonts w:cs="Arial"/>
          <w:lang w:val="en-IN" w:eastAsia="en-IN"/>
        </w:rPr>
      </w:pPr>
    </w:p>
    <w:p w:rsidR="001C51C9" w:rsidRPr="00E35499" w:rsidRDefault="004229D0" w:rsidP="00305192">
      <w:pPr>
        <w:rPr>
          <w:rFonts w:cs="Arial"/>
        </w:rPr>
      </w:pPr>
      <w:r>
        <w:rPr>
          <w:rFonts w:ascii="Times New Roman" w:hAnsi="Times New Roman"/>
          <w:sz w:val="28"/>
          <w:szCs w:val="28"/>
        </w:rPr>
        <w:br w:type="column"/>
      </w:r>
      <w:r w:rsidR="001C51C9" w:rsidRPr="00E35499">
        <w:rPr>
          <w:rFonts w:ascii="Times New Roman" w:hAnsi="Times New Roman"/>
          <w:sz w:val="28"/>
          <w:szCs w:val="28"/>
        </w:rPr>
        <w:lastRenderedPageBreak/>
        <w:t>ANNEXURE A</w:t>
      </w:r>
    </w:p>
    <w:p w:rsidR="001C51C9" w:rsidRPr="00E35499" w:rsidRDefault="001C51C9" w:rsidP="001C51C9">
      <w:pPr>
        <w:rPr>
          <w:rFonts w:ascii="Times New Roman" w:hAnsi="Times New Roman"/>
          <w:b w:val="0"/>
          <w:sz w:val="28"/>
          <w:szCs w:val="28"/>
        </w:rPr>
      </w:pPr>
      <w:r w:rsidRPr="00E35499">
        <w:rPr>
          <w:rFonts w:ascii="Times New Roman" w:hAnsi="Times New Roman"/>
          <w:sz w:val="28"/>
          <w:szCs w:val="28"/>
        </w:rPr>
        <w:t>Technical Details with respect to Electronic Bidding</w:t>
      </w:r>
    </w:p>
    <w:p w:rsidR="001C51C9" w:rsidRPr="00E35499" w:rsidRDefault="001C51C9" w:rsidP="001C51C9">
      <w:pPr>
        <w:rPr>
          <w:rFonts w:ascii="Times New Roman" w:hAnsi="Times New Roman"/>
          <w:b w:val="0"/>
          <w:szCs w:val="24"/>
        </w:rPr>
      </w:pPr>
    </w:p>
    <w:p w:rsidR="001C51C9" w:rsidRPr="00E35499" w:rsidRDefault="001C51C9" w:rsidP="001C51C9">
      <w:pPr>
        <w:rPr>
          <w:rFonts w:ascii="Times New Roman" w:hAnsi="Times New Roman"/>
          <w:b w:val="0"/>
          <w:szCs w:val="24"/>
          <w:u w:val="single"/>
        </w:rPr>
      </w:pPr>
      <w:r w:rsidRPr="00E35499">
        <w:rPr>
          <w:rFonts w:ascii="Times New Roman" w:hAnsi="Times New Roman"/>
          <w:szCs w:val="24"/>
          <w:u w:val="single"/>
        </w:rPr>
        <w:t>Registration Methodology</w:t>
      </w:r>
    </w:p>
    <w:p w:rsidR="001C51C9" w:rsidRPr="00E35499" w:rsidRDefault="001C51C9" w:rsidP="001C51C9">
      <w:pPr>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In order to submit online bids in the e-bidding process for selection of Transmission Service Provider, interested Bidders are required to register themselves with the e-procurement website of MSTC Limited namely </w:t>
      </w:r>
      <w:hyperlink r:id="rId12" w:history="1">
        <w:r w:rsidRPr="00E35499">
          <w:rPr>
            <w:rStyle w:val="Hyperlink"/>
            <w:rFonts w:ascii="Times New Roman" w:eastAsiaTheme="majorEastAsia" w:hAnsi="Times New Roman"/>
            <w:szCs w:val="24"/>
          </w:rPr>
          <w:t>www.mstcecommerce.com/eprochome/tsp/index.jsp</w:t>
        </w:r>
      </w:hyperlink>
      <w:r w:rsidRPr="00E35499">
        <w:rPr>
          <w:rFonts w:ascii="Times New Roman" w:hAnsi="Times New Roman"/>
          <w:szCs w:val="24"/>
        </w:rPr>
        <w:t xml:space="preserve">. To register with the website, the Bidder is required to fill up the online form available under the link Register as Vendor in the above website and fill up the same and click on Submit.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trike/>
          <w:szCs w:val="24"/>
        </w:rPr>
      </w:pPr>
      <w:r w:rsidRPr="00E35499">
        <w:rPr>
          <w:rFonts w:ascii="Times New Roman" w:hAnsi="Times New Roman"/>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The bidder shall provide details of payment made like UTR No, remitting bank name, date of payment and amount in the covering letter to the designated email id only which is given below.</w:t>
      </w:r>
    </w:p>
    <w:p w:rsidR="001C51C9" w:rsidRPr="00E35499" w:rsidRDefault="001C51C9" w:rsidP="001C51C9">
      <w:pPr>
        <w:ind w:right="657"/>
        <w:jc w:val="both"/>
        <w:rPr>
          <w:rFonts w:ascii="Times New Roman" w:hAnsi="Times New Roman"/>
          <w:szCs w:val="24"/>
        </w:rPr>
      </w:pPr>
    </w:p>
    <w:p w:rsidR="001C51C9" w:rsidRPr="00E35499" w:rsidRDefault="00B73B06" w:rsidP="001C51C9">
      <w:pPr>
        <w:ind w:right="657"/>
        <w:rPr>
          <w:rFonts w:ascii="Times New Roman" w:hAnsi="Times New Roman"/>
          <w:szCs w:val="24"/>
        </w:rPr>
      </w:pPr>
      <w:hyperlink r:id="rId13" w:history="1">
        <w:r w:rsidR="001C51C9" w:rsidRPr="00E35499">
          <w:rPr>
            <w:rStyle w:val="Hyperlink"/>
            <w:rFonts w:ascii="Times New Roman" w:eastAsiaTheme="majorEastAsia" w:hAnsi="Times New Roman"/>
            <w:szCs w:val="24"/>
          </w:rPr>
          <w:t>tsp@mstcindia.co.in</w:t>
        </w:r>
      </w:hyperlink>
    </w:p>
    <w:p w:rsidR="001C51C9" w:rsidRPr="00E35499" w:rsidRDefault="001C51C9" w:rsidP="001C51C9">
      <w:pPr>
        <w:ind w:right="657"/>
        <w:jc w:val="both"/>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It may be noted that bidders need not visit any of the offices of MSTC Limited for submission of any document.</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837"/>
        <w:jc w:val="both"/>
        <w:rPr>
          <w:rFonts w:ascii="Times New Roman" w:hAnsi="Times New Roman"/>
          <w:szCs w:val="24"/>
        </w:rPr>
      </w:pPr>
      <w:r w:rsidRPr="00E35499">
        <w:rPr>
          <w:rFonts w:ascii="Times New Roman" w:hAnsi="Times New Roman"/>
          <w:szCs w:val="24"/>
        </w:rPr>
        <w:t>Contact persons of MSTC Limited:</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Mr. Chirag Sindhu</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9830336290</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Mr. SetuDutt Sharma</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7878055855</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E35499" w:rsidRDefault="001C51C9" w:rsidP="001C51C9">
      <w:pPr>
        <w:ind w:right="657"/>
        <w:jc w:val="both"/>
        <w:rPr>
          <w:rFonts w:ascii="Times New Roman" w:hAnsi="Times New Roman"/>
          <w:szCs w:val="24"/>
        </w:rPr>
      </w:pPr>
    </w:p>
    <w:p w:rsidR="001C51C9" w:rsidRPr="000B43FA" w:rsidRDefault="001C51C9" w:rsidP="001C51C9">
      <w:pPr>
        <w:ind w:right="657"/>
        <w:jc w:val="both"/>
        <w:rPr>
          <w:rFonts w:ascii="Times New Roman" w:hAnsi="Times New Roman"/>
          <w:szCs w:val="24"/>
        </w:rPr>
      </w:pPr>
      <w:r w:rsidRPr="00E35499">
        <w:rPr>
          <w:rFonts w:ascii="Times New Roman" w:hAnsi="Times New Roman"/>
          <w:szCs w:val="24"/>
        </w:rPr>
        <w:t>On completion of the above stated registration process, a bidder shall be able to login to MSTC’s website.</w:t>
      </w:r>
    </w:p>
    <w:p w:rsidR="001C51C9" w:rsidRPr="00A61946" w:rsidRDefault="001C51C9" w:rsidP="001C51C9">
      <w:pPr>
        <w:ind w:right="837"/>
        <w:rPr>
          <w:rFonts w:ascii="Times New Roman" w:hAnsi="Times New Roman"/>
        </w:rPr>
      </w:pPr>
    </w:p>
    <w:sectPr w:rsidR="001C51C9" w:rsidRPr="00A61946" w:rsidSect="00B97D1E">
      <w:headerReference w:type="default" r:id="rId14"/>
      <w:footerReference w:type="even" r:id="rId15"/>
      <w:footerReference w:type="default" r:id="rId16"/>
      <w:pgSz w:w="11909" w:h="16834" w:code="9"/>
      <w:pgMar w:top="913"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43" w:rsidRDefault="00120843">
      <w:r>
        <w:separator/>
      </w:r>
    </w:p>
  </w:endnote>
  <w:endnote w:type="continuationSeparator" w:id="1">
    <w:p w:rsidR="00120843" w:rsidRDefault="00120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97" w:rsidRDefault="00B73B06">
    <w:pPr>
      <w:pStyle w:val="Footer"/>
      <w:framePr w:wrap="around" w:vAnchor="text" w:hAnchor="margin" w:xAlign="right" w:y="1"/>
      <w:rPr>
        <w:rStyle w:val="PageNumber"/>
      </w:rPr>
    </w:pPr>
    <w:r>
      <w:rPr>
        <w:rStyle w:val="PageNumber"/>
      </w:rPr>
      <w:fldChar w:fldCharType="begin"/>
    </w:r>
    <w:r w:rsidR="00B44E97">
      <w:rPr>
        <w:rStyle w:val="PageNumber"/>
      </w:rPr>
      <w:instrText xml:space="preserve">PAGE  </w:instrText>
    </w:r>
    <w:r>
      <w:rPr>
        <w:rStyle w:val="PageNumber"/>
      </w:rPr>
      <w:fldChar w:fldCharType="separate"/>
    </w:r>
    <w:r w:rsidR="00B44E97">
      <w:rPr>
        <w:rStyle w:val="PageNumber"/>
        <w:noProof/>
      </w:rPr>
      <w:t>72</w:t>
    </w:r>
    <w:r>
      <w:rPr>
        <w:rStyle w:val="PageNumber"/>
      </w:rPr>
      <w:fldChar w:fldCharType="end"/>
    </w:r>
  </w:p>
  <w:p w:rsidR="00B44E97" w:rsidRDefault="00B44E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97" w:rsidRDefault="00B73B06" w:rsidP="0006786B">
    <w:pPr>
      <w:pStyle w:val="Footer"/>
      <w:jc w:val="both"/>
    </w:pPr>
    <w:r w:rsidRPr="00B73B06">
      <w:rPr>
        <w:bCs/>
        <w:noProof/>
        <w:sz w:val="20"/>
        <w:lang w:val="en-IN" w:eastAsia="en-IN"/>
      </w:rPr>
      <w:pict>
        <v:shapetype id="_x0000_t32" coordsize="21600,21600" o:spt="32" o:oned="t" path="m,l21600,21600e" filled="f">
          <v:path arrowok="t" fillok="f" o:connecttype="none"/>
          <o:lock v:ext="edit" shapetype="t"/>
        </v:shapetype>
        <v:shape id="_x0000_s2055" type="#_x0000_t32" style="position:absolute;left:0;text-align:left;margin-left:-71.35pt;margin-top:-.6pt;width:596pt;height:.6pt;flip:y;z-index:251658240" o:connectortype="straight"/>
      </w:pict>
    </w:r>
    <w:r w:rsidR="00B44E97" w:rsidRPr="0075033E">
      <w:rPr>
        <w:rStyle w:val="PageNumber"/>
        <w:bCs/>
        <w:sz w:val="20"/>
      </w:rPr>
      <w:t>PFC CONSULTING LIMITED</w:t>
    </w:r>
    <w:r w:rsidR="00B44E97" w:rsidRPr="0075033E">
      <w:rPr>
        <w:rStyle w:val="PageNumber"/>
        <w:sz w:val="20"/>
      </w:rPr>
      <w:tab/>
    </w:r>
    <w:r w:rsidR="00B44E97">
      <w:rPr>
        <w:rStyle w:val="PageNumber"/>
        <w:sz w:val="20"/>
      </w:rPr>
      <w:t xml:space="preserve">                                                                                    </w:t>
    </w:r>
    <w:sdt>
      <w:sdtPr>
        <w:id w:val="20838401"/>
        <w:docPartObj>
          <w:docPartGallery w:val="Page Numbers (Bottom of Page)"/>
          <w:docPartUnique/>
        </w:docPartObj>
      </w:sdtPr>
      <w:sdtContent>
        <w:sdt>
          <w:sdtPr>
            <w:id w:val="20838402"/>
            <w:docPartObj>
              <w:docPartGallery w:val="Page Numbers (Top of Page)"/>
              <w:docPartUnique/>
            </w:docPartObj>
          </w:sdtPr>
          <w:sdtContent>
            <w:r w:rsidR="00B44E97">
              <w:t xml:space="preserve">Page </w:t>
            </w:r>
            <w:fldSimple w:instr=" PAGE ">
              <w:r w:rsidR="009A5F7C">
                <w:rPr>
                  <w:noProof/>
                </w:rPr>
                <w:t>4</w:t>
              </w:r>
            </w:fldSimple>
            <w:r w:rsidR="00B44E97">
              <w:t xml:space="preserve"> of </w:t>
            </w:r>
            <w:fldSimple w:instr=" NUMPAGES  ">
              <w:r w:rsidR="009A5F7C">
                <w:rPr>
                  <w:noProof/>
                </w:rPr>
                <w:t>71</w:t>
              </w:r>
            </w:fldSimple>
          </w:sdtContent>
        </w:sdt>
      </w:sdtContent>
    </w:sdt>
  </w:p>
  <w:p w:rsidR="00B44E97" w:rsidRDefault="00B44E97">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43" w:rsidRDefault="00120843">
      <w:r>
        <w:separator/>
      </w:r>
    </w:p>
  </w:footnote>
  <w:footnote w:type="continuationSeparator" w:id="1">
    <w:p w:rsidR="00120843" w:rsidRDefault="00120843">
      <w:r>
        <w:continuationSeparator/>
      </w:r>
    </w:p>
  </w:footnote>
  <w:footnote w:id="2">
    <w:p w:rsidR="00B44E97" w:rsidRDefault="00B44E97"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2003 for the purpose in question.</w:t>
      </w:r>
    </w:p>
    <w:p w:rsidR="00B44E97" w:rsidRDefault="00B44E97" w:rsidP="00FA02A5">
      <w:pPr>
        <w:pStyle w:val="FootnoteText"/>
        <w:numPr>
          <w:ilvl w:val="0"/>
          <w:numId w:val="47"/>
        </w:numPr>
        <w:ind w:left="1260"/>
        <w:jc w:val="both"/>
      </w:pPr>
      <w:r>
        <w:t>The Company Secretary also certifies that the company does not have any Whole-Time Director.</w:t>
      </w:r>
    </w:p>
  </w:footnote>
  <w:footnote w:id="3">
    <w:p w:rsidR="00B44E97" w:rsidRDefault="00B44E97"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2003 for the purpose in question.</w:t>
      </w:r>
    </w:p>
    <w:p w:rsidR="00B44E97" w:rsidRDefault="00B44E97" w:rsidP="00064AE4">
      <w:pPr>
        <w:pStyle w:val="FootnoteText"/>
        <w:ind w:left="1260" w:hanging="360"/>
        <w:jc w:val="both"/>
      </w:pPr>
      <w:r>
        <w:t xml:space="preserve">b.  </w:t>
      </w:r>
      <w:r>
        <w:tab/>
        <w:t>The Company Secretary also certifies that the company does not have any Whole-Time Director.</w:t>
      </w:r>
    </w:p>
    <w:p w:rsidR="00B44E97" w:rsidRDefault="00B44E97" w:rsidP="00350BE7">
      <w:pPr>
        <w:pStyle w:val="FootnoteText"/>
        <w:jc w:val="left"/>
      </w:pPr>
    </w:p>
    <w:p w:rsidR="00B44E97" w:rsidRDefault="00B44E97"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B44E97" w:rsidRPr="003C3A06" w:rsidTr="00D23B75">
      <w:tc>
        <w:tcPr>
          <w:tcW w:w="9990" w:type="dxa"/>
        </w:tcPr>
        <w:p w:rsidR="00B44E97" w:rsidRPr="000F5FDC" w:rsidRDefault="00B44E97" w:rsidP="005473C6">
          <w:pPr>
            <w:pStyle w:val="Header"/>
            <w:tabs>
              <w:tab w:val="clear" w:pos="4320"/>
              <w:tab w:val="clear" w:pos="8640"/>
            </w:tabs>
            <w:ind w:right="-7"/>
            <w:jc w:val="right"/>
            <w:rPr>
              <w:rStyle w:val="PageNumber"/>
              <w:bCs/>
              <w:sz w:val="20"/>
            </w:rPr>
          </w:pPr>
          <w:r w:rsidRPr="000F5FDC">
            <w:rPr>
              <w:rStyle w:val="PageNumber"/>
              <w:bCs/>
              <w:sz w:val="20"/>
            </w:rPr>
            <w:t xml:space="preserve">RFQ for Selection of Transmission Service Provider for </w:t>
          </w:r>
        </w:p>
        <w:p w:rsidR="00B44E97" w:rsidRPr="00D23B75" w:rsidRDefault="00B44E97" w:rsidP="00ED1F60">
          <w:pPr>
            <w:pStyle w:val="Header"/>
            <w:tabs>
              <w:tab w:val="clear" w:pos="4320"/>
              <w:tab w:val="clear" w:pos="8640"/>
            </w:tabs>
            <w:ind w:right="-7"/>
            <w:jc w:val="right"/>
            <w:rPr>
              <w:rStyle w:val="PageNumber"/>
              <w:bCs/>
              <w:sz w:val="16"/>
            </w:rPr>
          </w:pPr>
          <w:r w:rsidRPr="000F5FDC">
            <w:rPr>
              <w:rStyle w:val="PageNumber"/>
              <w:bCs/>
              <w:sz w:val="20"/>
            </w:rPr>
            <w:t>“Connectivity and Long Term Access (LTA) to HPPCL 450 MW from Shongtong Karcham HEP”</w:t>
          </w:r>
        </w:p>
      </w:tc>
    </w:tr>
  </w:tbl>
  <w:p w:rsidR="00B44E97" w:rsidRPr="00C956E6" w:rsidRDefault="00B44E97" w:rsidP="0075033E">
    <w:pPr>
      <w:pStyle w:val="Header"/>
      <w:tabs>
        <w:tab w:val="clear" w:pos="4320"/>
        <w:tab w:val="clear" w:pos="8640"/>
      </w:tabs>
      <w:ind w:right="-187"/>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42066E6"/>
    <w:multiLevelType w:val="hybridMultilevel"/>
    <w:tmpl w:val="8B2EE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1">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D796212"/>
    <w:multiLevelType w:val="hybridMultilevel"/>
    <w:tmpl w:val="0EDC6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9F4439"/>
    <w:multiLevelType w:val="hybridMultilevel"/>
    <w:tmpl w:val="811225B8"/>
    <w:lvl w:ilvl="0" w:tplc="50AEB462">
      <w:numFmt w:val="bullet"/>
      <w:lvlText w:val="·"/>
      <w:lvlJc w:val="left"/>
      <w:pPr>
        <w:ind w:left="720" w:hanging="360"/>
      </w:pPr>
      <w:rPr>
        <w:rFonts w:ascii="Arial" w:eastAsia="Times New Roman" w:hAnsi="Arial" w:cs="Ari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8">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0">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3">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DE513C5"/>
    <w:multiLevelType w:val="hybridMultilevel"/>
    <w:tmpl w:val="55F28682"/>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5">
    <w:nsid w:val="4DF036FA"/>
    <w:multiLevelType w:val="hybridMultilevel"/>
    <w:tmpl w:val="B0C610F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6">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9">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0">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2">
    <w:nsid w:val="601B26C7"/>
    <w:multiLevelType w:val="hybridMultilevel"/>
    <w:tmpl w:val="911EA7D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3">
    <w:nsid w:val="611C3858"/>
    <w:multiLevelType w:val="hybridMultilevel"/>
    <w:tmpl w:val="6242E89E"/>
    <w:lvl w:ilvl="0" w:tplc="7512A446">
      <w:start w:val="1"/>
      <w:numFmt w:val="lowerRoman"/>
      <w:lvlText w:val="(%1)"/>
      <w:lvlJc w:val="left"/>
      <w:pPr>
        <w:ind w:left="1211"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44">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5">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4FA11A7"/>
    <w:multiLevelType w:val="hybridMultilevel"/>
    <w:tmpl w:val="6242E89E"/>
    <w:lvl w:ilvl="0" w:tplc="7512A446">
      <w:start w:val="1"/>
      <w:numFmt w:val="lowerRoman"/>
      <w:lvlText w:val="(%1)"/>
      <w:lvlJc w:val="left"/>
      <w:pPr>
        <w:ind w:left="1211"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47">
    <w:nsid w:val="6B317444"/>
    <w:multiLevelType w:val="hybridMultilevel"/>
    <w:tmpl w:val="447CA186"/>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8">
    <w:nsid w:val="6B740234"/>
    <w:multiLevelType w:val="hybridMultilevel"/>
    <w:tmpl w:val="84F04DF0"/>
    <w:lvl w:ilvl="0" w:tplc="87B6F8FC">
      <w:start w:val="1"/>
      <w:numFmt w:val="decimal"/>
      <w:lvlText w:val="%1."/>
      <w:lvlJc w:val="left"/>
      <w:pPr>
        <w:ind w:left="786" w:hanging="360"/>
      </w:pPr>
      <w:rPr>
        <w:rFonts w:hint="default"/>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9">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0">
    <w:nsid w:val="6D621EBE"/>
    <w:multiLevelType w:val="hybridMultilevel"/>
    <w:tmpl w:val="4AAC2E0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51">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5">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41"/>
  </w:num>
  <w:num w:numId="4">
    <w:abstractNumId w:val="33"/>
  </w:num>
  <w:num w:numId="5">
    <w:abstractNumId w:val="3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9"/>
  </w:num>
  <w:num w:numId="9">
    <w:abstractNumId w:val="11"/>
  </w:num>
  <w:num w:numId="10">
    <w:abstractNumId w:val="10"/>
  </w:num>
  <w:num w:numId="11">
    <w:abstractNumId w:val="38"/>
  </w:num>
  <w:num w:numId="12">
    <w:abstractNumId w:val="37"/>
  </w:num>
  <w:num w:numId="13">
    <w:abstractNumId w:val="54"/>
  </w:num>
  <w:num w:numId="14">
    <w:abstractNumId w:val="51"/>
  </w:num>
  <w:num w:numId="15">
    <w:abstractNumId w:val="7"/>
  </w:num>
  <w:num w:numId="16">
    <w:abstractNumId w:val="19"/>
  </w:num>
  <w:num w:numId="17">
    <w:abstractNumId w:val="12"/>
  </w:num>
  <w:num w:numId="18">
    <w:abstractNumId w:val="5"/>
  </w:num>
  <w:num w:numId="19">
    <w:abstractNumId w:val="57"/>
  </w:num>
  <w:num w:numId="20">
    <w:abstractNumId w:val="36"/>
  </w:num>
  <w:num w:numId="21">
    <w:abstractNumId w:val="40"/>
  </w:num>
  <w:num w:numId="22">
    <w:abstractNumId w:val="24"/>
  </w:num>
  <w:num w:numId="23">
    <w:abstractNumId w:val="23"/>
  </w:num>
  <w:num w:numId="24">
    <w:abstractNumId w:val="29"/>
  </w:num>
  <w:num w:numId="25">
    <w:abstractNumId w:val="44"/>
  </w:num>
  <w:num w:numId="26">
    <w:abstractNumId w:val="55"/>
  </w:num>
  <w:num w:numId="27">
    <w:abstractNumId w:val="1"/>
  </w:num>
  <w:num w:numId="28">
    <w:abstractNumId w:val="45"/>
  </w:num>
  <w:num w:numId="29">
    <w:abstractNumId w:val="56"/>
  </w:num>
  <w:num w:numId="30">
    <w:abstractNumId w:val="27"/>
  </w:num>
  <w:num w:numId="31">
    <w:abstractNumId w:val="9"/>
  </w:num>
  <w:num w:numId="32">
    <w:abstractNumId w:val="25"/>
  </w:num>
  <w:num w:numId="33">
    <w:abstractNumId w:val="31"/>
  </w:num>
  <w:num w:numId="34">
    <w:abstractNumId w:val="39"/>
  </w:num>
  <w:num w:numId="35">
    <w:abstractNumId w:val="32"/>
  </w:num>
  <w:num w:numId="36">
    <w:abstractNumId w:val="16"/>
  </w:num>
  <w:num w:numId="37">
    <w:abstractNumId w:val="17"/>
  </w:num>
  <w:num w:numId="38">
    <w:abstractNumId w:val="26"/>
  </w:num>
  <w:num w:numId="39">
    <w:abstractNumId w:val="58"/>
  </w:num>
  <w:num w:numId="40">
    <w:abstractNumId w:val="28"/>
  </w:num>
  <w:num w:numId="41">
    <w:abstractNumId w:val="53"/>
  </w:num>
  <w:num w:numId="42">
    <w:abstractNumId w:val="6"/>
  </w:num>
  <w:num w:numId="43">
    <w:abstractNumId w:val="59"/>
  </w:num>
  <w:num w:numId="44">
    <w:abstractNumId w:val="20"/>
  </w:num>
  <w:num w:numId="45">
    <w:abstractNumId w:val="21"/>
  </w:num>
  <w:num w:numId="46">
    <w:abstractNumId w:val="52"/>
  </w:num>
  <w:num w:numId="47">
    <w:abstractNumId w:val="22"/>
  </w:num>
  <w:num w:numId="48">
    <w:abstractNumId w:val="4"/>
  </w:num>
  <w:num w:numId="49">
    <w:abstractNumId w:val="48"/>
  </w:num>
  <w:num w:numId="50">
    <w:abstractNumId w:val="50"/>
  </w:num>
  <w:num w:numId="51">
    <w:abstractNumId w:val="8"/>
  </w:num>
  <w:num w:numId="52">
    <w:abstractNumId w:val="13"/>
  </w:num>
  <w:num w:numId="53">
    <w:abstractNumId w:val="3"/>
  </w:num>
  <w:num w:numId="54">
    <w:abstractNumId w:val="15"/>
  </w:num>
  <w:num w:numId="55">
    <w:abstractNumId w:val="43"/>
  </w:num>
  <w:num w:numId="56">
    <w:abstractNumId w:val="42"/>
  </w:num>
  <w:num w:numId="57">
    <w:abstractNumId w:val="35"/>
  </w:num>
  <w:num w:numId="58">
    <w:abstractNumId w:val="46"/>
  </w:num>
  <w:num w:numId="59">
    <w:abstractNumId w:val="47"/>
  </w:num>
  <w:num w:numId="60">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241"/>
  <w:displayVerticalDrawingGridEvery w:val="2"/>
  <w:characterSpacingControl w:val="doNotCompress"/>
  <w:hdrShapeDefaults>
    <o:shapedefaults v:ext="edit" spidmax="24578"/>
    <o:shapelayout v:ext="edit">
      <o:idmap v:ext="edit" data="2"/>
      <o:rules v:ext="edit">
        <o:r id="V:Rule2" type="connector" idref="#_x0000_s2055"/>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4AE4"/>
    <w:rsid w:val="000664E7"/>
    <w:rsid w:val="000666AC"/>
    <w:rsid w:val="00066BD3"/>
    <w:rsid w:val="0006729E"/>
    <w:rsid w:val="0006786B"/>
    <w:rsid w:val="000701E5"/>
    <w:rsid w:val="000706D7"/>
    <w:rsid w:val="0007177B"/>
    <w:rsid w:val="000725F9"/>
    <w:rsid w:val="000750C3"/>
    <w:rsid w:val="000762B8"/>
    <w:rsid w:val="000768A9"/>
    <w:rsid w:val="00077C0A"/>
    <w:rsid w:val="00080968"/>
    <w:rsid w:val="00082B35"/>
    <w:rsid w:val="00082BDE"/>
    <w:rsid w:val="00083B27"/>
    <w:rsid w:val="000860A3"/>
    <w:rsid w:val="00087062"/>
    <w:rsid w:val="0008776E"/>
    <w:rsid w:val="000908F8"/>
    <w:rsid w:val="00092141"/>
    <w:rsid w:val="00093335"/>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116A"/>
    <w:rsid w:val="000F5FDC"/>
    <w:rsid w:val="000F7918"/>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0843"/>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02B9"/>
    <w:rsid w:val="001B2B55"/>
    <w:rsid w:val="001B3F81"/>
    <w:rsid w:val="001B5A22"/>
    <w:rsid w:val="001B6B6E"/>
    <w:rsid w:val="001C1301"/>
    <w:rsid w:val="001C275E"/>
    <w:rsid w:val="001C2983"/>
    <w:rsid w:val="001C3DAF"/>
    <w:rsid w:val="001C45FC"/>
    <w:rsid w:val="001C4B3E"/>
    <w:rsid w:val="001C5007"/>
    <w:rsid w:val="001C51C9"/>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4E0D"/>
    <w:rsid w:val="001F5607"/>
    <w:rsid w:val="00203139"/>
    <w:rsid w:val="002064BC"/>
    <w:rsid w:val="00206601"/>
    <w:rsid w:val="0020686B"/>
    <w:rsid w:val="00207D62"/>
    <w:rsid w:val="00207F3A"/>
    <w:rsid w:val="0021238B"/>
    <w:rsid w:val="00212B4E"/>
    <w:rsid w:val="0021567E"/>
    <w:rsid w:val="00217DE8"/>
    <w:rsid w:val="00222775"/>
    <w:rsid w:val="00222BC1"/>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1DCF"/>
    <w:rsid w:val="0024246E"/>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2F7AAC"/>
    <w:rsid w:val="00300330"/>
    <w:rsid w:val="0030146D"/>
    <w:rsid w:val="00301793"/>
    <w:rsid w:val="00303BE5"/>
    <w:rsid w:val="003047C8"/>
    <w:rsid w:val="00305192"/>
    <w:rsid w:val="00306C82"/>
    <w:rsid w:val="0030721B"/>
    <w:rsid w:val="003108C1"/>
    <w:rsid w:val="00311374"/>
    <w:rsid w:val="003125A2"/>
    <w:rsid w:val="0031492D"/>
    <w:rsid w:val="003154DD"/>
    <w:rsid w:val="00317093"/>
    <w:rsid w:val="00317C55"/>
    <w:rsid w:val="00320536"/>
    <w:rsid w:val="00320661"/>
    <w:rsid w:val="00320E77"/>
    <w:rsid w:val="0032294A"/>
    <w:rsid w:val="00322E84"/>
    <w:rsid w:val="00322F55"/>
    <w:rsid w:val="00324522"/>
    <w:rsid w:val="0032622C"/>
    <w:rsid w:val="00327FAF"/>
    <w:rsid w:val="003300DA"/>
    <w:rsid w:val="00331ABD"/>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6FFC"/>
    <w:rsid w:val="0035725F"/>
    <w:rsid w:val="00357B78"/>
    <w:rsid w:val="00360DF7"/>
    <w:rsid w:val="0036227D"/>
    <w:rsid w:val="00362374"/>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4875"/>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25C9"/>
    <w:rsid w:val="003C31BB"/>
    <w:rsid w:val="003C3A06"/>
    <w:rsid w:val="003C437D"/>
    <w:rsid w:val="003C5277"/>
    <w:rsid w:val="003C5E4A"/>
    <w:rsid w:val="003C6E66"/>
    <w:rsid w:val="003C74FD"/>
    <w:rsid w:val="003D08A5"/>
    <w:rsid w:val="003D0939"/>
    <w:rsid w:val="003D22D1"/>
    <w:rsid w:val="003D3622"/>
    <w:rsid w:val="003D36A1"/>
    <w:rsid w:val="003D3A36"/>
    <w:rsid w:val="003D3C6E"/>
    <w:rsid w:val="003D4337"/>
    <w:rsid w:val="003D4387"/>
    <w:rsid w:val="003E01FF"/>
    <w:rsid w:val="003E1AB7"/>
    <w:rsid w:val="003E1FF5"/>
    <w:rsid w:val="003E220D"/>
    <w:rsid w:val="003E347F"/>
    <w:rsid w:val="003E371F"/>
    <w:rsid w:val="003E76BC"/>
    <w:rsid w:val="003E7DF6"/>
    <w:rsid w:val="003E7EA3"/>
    <w:rsid w:val="003F0D5B"/>
    <w:rsid w:val="003F17CB"/>
    <w:rsid w:val="003F27BA"/>
    <w:rsid w:val="003F2875"/>
    <w:rsid w:val="003F2EB4"/>
    <w:rsid w:val="003F321B"/>
    <w:rsid w:val="003F390F"/>
    <w:rsid w:val="003F4E37"/>
    <w:rsid w:val="003F4F32"/>
    <w:rsid w:val="00400300"/>
    <w:rsid w:val="00402FE2"/>
    <w:rsid w:val="0040537D"/>
    <w:rsid w:val="00406224"/>
    <w:rsid w:val="00410D27"/>
    <w:rsid w:val="00411B8D"/>
    <w:rsid w:val="00412822"/>
    <w:rsid w:val="004163EE"/>
    <w:rsid w:val="00416618"/>
    <w:rsid w:val="004171C6"/>
    <w:rsid w:val="00417941"/>
    <w:rsid w:val="004229D0"/>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A90"/>
    <w:rsid w:val="00446385"/>
    <w:rsid w:val="00446D28"/>
    <w:rsid w:val="00447742"/>
    <w:rsid w:val="00447CD4"/>
    <w:rsid w:val="00451FE5"/>
    <w:rsid w:val="00453EB9"/>
    <w:rsid w:val="0045601B"/>
    <w:rsid w:val="0045651B"/>
    <w:rsid w:val="004572B2"/>
    <w:rsid w:val="00457B44"/>
    <w:rsid w:val="00460890"/>
    <w:rsid w:val="004629C3"/>
    <w:rsid w:val="00465556"/>
    <w:rsid w:val="00473B0D"/>
    <w:rsid w:val="00475AB3"/>
    <w:rsid w:val="00476159"/>
    <w:rsid w:val="00477610"/>
    <w:rsid w:val="0048026A"/>
    <w:rsid w:val="004854BF"/>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3820"/>
    <w:rsid w:val="004E3B43"/>
    <w:rsid w:val="004E768E"/>
    <w:rsid w:val="004F00EE"/>
    <w:rsid w:val="004F1960"/>
    <w:rsid w:val="004F3B9E"/>
    <w:rsid w:val="004F5A39"/>
    <w:rsid w:val="00506B30"/>
    <w:rsid w:val="00510083"/>
    <w:rsid w:val="00514FD8"/>
    <w:rsid w:val="0051740D"/>
    <w:rsid w:val="00522F89"/>
    <w:rsid w:val="005255BA"/>
    <w:rsid w:val="0052615D"/>
    <w:rsid w:val="005266F9"/>
    <w:rsid w:val="00527911"/>
    <w:rsid w:val="00530129"/>
    <w:rsid w:val="00532692"/>
    <w:rsid w:val="005376A2"/>
    <w:rsid w:val="00537895"/>
    <w:rsid w:val="00540394"/>
    <w:rsid w:val="005407F7"/>
    <w:rsid w:val="00542145"/>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858"/>
    <w:rsid w:val="0058064C"/>
    <w:rsid w:val="00580BB6"/>
    <w:rsid w:val="00581542"/>
    <w:rsid w:val="0058352C"/>
    <w:rsid w:val="0058529D"/>
    <w:rsid w:val="00585748"/>
    <w:rsid w:val="005909D6"/>
    <w:rsid w:val="00592E19"/>
    <w:rsid w:val="00594CE6"/>
    <w:rsid w:val="00595280"/>
    <w:rsid w:val="00597FCA"/>
    <w:rsid w:val="005A0207"/>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4638"/>
    <w:rsid w:val="005D4E6A"/>
    <w:rsid w:val="005D5B73"/>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37149"/>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2473"/>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0300"/>
    <w:rsid w:val="006B25E7"/>
    <w:rsid w:val="006B6439"/>
    <w:rsid w:val="006B6538"/>
    <w:rsid w:val="006C0B54"/>
    <w:rsid w:val="006C1341"/>
    <w:rsid w:val="006C23DA"/>
    <w:rsid w:val="006C3A94"/>
    <w:rsid w:val="006C4392"/>
    <w:rsid w:val="006C46A8"/>
    <w:rsid w:val="006C4827"/>
    <w:rsid w:val="006C53DE"/>
    <w:rsid w:val="006C54D0"/>
    <w:rsid w:val="006C59B6"/>
    <w:rsid w:val="006C68DA"/>
    <w:rsid w:val="006D2288"/>
    <w:rsid w:val="006D2D3E"/>
    <w:rsid w:val="006D304E"/>
    <w:rsid w:val="006D62AD"/>
    <w:rsid w:val="006D6E16"/>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C6B"/>
    <w:rsid w:val="00702F17"/>
    <w:rsid w:val="0070487E"/>
    <w:rsid w:val="007060AB"/>
    <w:rsid w:val="00706C02"/>
    <w:rsid w:val="00707D7C"/>
    <w:rsid w:val="00710D5E"/>
    <w:rsid w:val="0071110B"/>
    <w:rsid w:val="007114CF"/>
    <w:rsid w:val="00711BB5"/>
    <w:rsid w:val="007122A3"/>
    <w:rsid w:val="007147DC"/>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1AB"/>
    <w:rsid w:val="007324C8"/>
    <w:rsid w:val="0073263F"/>
    <w:rsid w:val="00732F04"/>
    <w:rsid w:val="0073451A"/>
    <w:rsid w:val="007349F6"/>
    <w:rsid w:val="00734EC9"/>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43E1"/>
    <w:rsid w:val="00774688"/>
    <w:rsid w:val="00774CCB"/>
    <w:rsid w:val="007756A9"/>
    <w:rsid w:val="007762C5"/>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70C"/>
    <w:rsid w:val="007D6853"/>
    <w:rsid w:val="007D71BF"/>
    <w:rsid w:val="007E13B4"/>
    <w:rsid w:val="007E331B"/>
    <w:rsid w:val="007E59E8"/>
    <w:rsid w:val="007E6E6F"/>
    <w:rsid w:val="007E7F04"/>
    <w:rsid w:val="007F0985"/>
    <w:rsid w:val="007F10C7"/>
    <w:rsid w:val="007F236E"/>
    <w:rsid w:val="007F3684"/>
    <w:rsid w:val="007F44A5"/>
    <w:rsid w:val="007F4575"/>
    <w:rsid w:val="007F47D2"/>
    <w:rsid w:val="007F4DF6"/>
    <w:rsid w:val="007F560D"/>
    <w:rsid w:val="007F6688"/>
    <w:rsid w:val="00800A81"/>
    <w:rsid w:val="008014DE"/>
    <w:rsid w:val="008016C3"/>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1E9B"/>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13FC"/>
    <w:rsid w:val="00841424"/>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6898"/>
    <w:rsid w:val="00866F71"/>
    <w:rsid w:val="0086729F"/>
    <w:rsid w:val="00870C31"/>
    <w:rsid w:val="00870F60"/>
    <w:rsid w:val="00872AED"/>
    <w:rsid w:val="008731AE"/>
    <w:rsid w:val="00874D77"/>
    <w:rsid w:val="00874FAF"/>
    <w:rsid w:val="00874FE9"/>
    <w:rsid w:val="0087612C"/>
    <w:rsid w:val="00877B47"/>
    <w:rsid w:val="008813A1"/>
    <w:rsid w:val="00883218"/>
    <w:rsid w:val="008834C0"/>
    <w:rsid w:val="00883B02"/>
    <w:rsid w:val="00883F82"/>
    <w:rsid w:val="008846E8"/>
    <w:rsid w:val="00884866"/>
    <w:rsid w:val="00884E90"/>
    <w:rsid w:val="00886585"/>
    <w:rsid w:val="00890A5D"/>
    <w:rsid w:val="0089103C"/>
    <w:rsid w:val="0089118E"/>
    <w:rsid w:val="008939B3"/>
    <w:rsid w:val="00896C77"/>
    <w:rsid w:val="008A0CA9"/>
    <w:rsid w:val="008A2FCB"/>
    <w:rsid w:val="008A3718"/>
    <w:rsid w:val="008A459C"/>
    <w:rsid w:val="008A4BC0"/>
    <w:rsid w:val="008A5C50"/>
    <w:rsid w:val="008A6279"/>
    <w:rsid w:val="008A63B8"/>
    <w:rsid w:val="008B01A0"/>
    <w:rsid w:val="008B0E74"/>
    <w:rsid w:val="008B134B"/>
    <w:rsid w:val="008B2FDC"/>
    <w:rsid w:val="008B5138"/>
    <w:rsid w:val="008B53C8"/>
    <w:rsid w:val="008B556F"/>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6D93"/>
    <w:rsid w:val="008E771D"/>
    <w:rsid w:val="008E7B24"/>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0F7F"/>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468F"/>
    <w:rsid w:val="009861C6"/>
    <w:rsid w:val="009914D7"/>
    <w:rsid w:val="0099492B"/>
    <w:rsid w:val="00995261"/>
    <w:rsid w:val="00996047"/>
    <w:rsid w:val="00997944"/>
    <w:rsid w:val="00997B63"/>
    <w:rsid w:val="009A0478"/>
    <w:rsid w:val="009A1E0C"/>
    <w:rsid w:val="009A2C72"/>
    <w:rsid w:val="009A3D89"/>
    <w:rsid w:val="009A5480"/>
    <w:rsid w:val="009A5F7C"/>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0771"/>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13139"/>
    <w:rsid w:val="00A16CF8"/>
    <w:rsid w:val="00A2124D"/>
    <w:rsid w:val="00A23774"/>
    <w:rsid w:val="00A25DB6"/>
    <w:rsid w:val="00A262D4"/>
    <w:rsid w:val="00A267F6"/>
    <w:rsid w:val="00A277F2"/>
    <w:rsid w:val="00A27C9C"/>
    <w:rsid w:val="00A31C8F"/>
    <w:rsid w:val="00A35865"/>
    <w:rsid w:val="00A3769B"/>
    <w:rsid w:val="00A378A9"/>
    <w:rsid w:val="00A37A35"/>
    <w:rsid w:val="00A37CBF"/>
    <w:rsid w:val="00A4091A"/>
    <w:rsid w:val="00A412DF"/>
    <w:rsid w:val="00A415CE"/>
    <w:rsid w:val="00A419E7"/>
    <w:rsid w:val="00A420FD"/>
    <w:rsid w:val="00A42829"/>
    <w:rsid w:val="00A444AB"/>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4C8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5AFC"/>
    <w:rsid w:val="00B17208"/>
    <w:rsid w:val="00B17A6F"/>
    <w:rsid w:val="00B20E62"/>
    <w:rsid w:val="00B21FC3"/>
    <w:rsid w:val="00B221EC"/>
    <w:rsid w:val="00B222E7"/>
    <w:rsid w:val="00B228FF"/>
    <w:rsid w:val="00B22B61"/>
    <w:rsid w:val="00B25596"/>
    <w:rsid w:val="00B26970"/>
    <w:rsid w:val="00B2769A"/>
    <w:rsid w:val="00B30BA0"/>
    <w:rsid w:val="00B31121"/>
    <w:rsid w:val="00B334C2"/>
    <w:rsid w:val="00B33B60"/>
    <w:rsid w:val="00B34C55"/>
    <w:rsid w:val="00B355A8"/>
    <w:rsid w:val="00B42748"/>
    <w:rsid w:val="00B43A77"/>
    <w:rsid w:val="00B44E97"/>
    <w:rsid w:val="00B44F94"/>
    <w:rsid w:val="00B46132"/>
    <w:rsid w:val="00B463DE"/>
    <w:rsid w:val="00B46801"/>
    <w:rsid w:val="00B46B0C"/>
    <w:rsid w:val="00B4779B"/>
    <w:rsid w:val="00B503AA"/>
    <w:rsid w:val="00B50667"/>
    <w:rsid w:val="00B527B0"/>
    <w:rsid w:val="00B52C7E"/>
    <w:rsid w:val="00B55050"/>
    <w:rsid w:val="00B553A3"/>
    <w:rsid w:val="00B559AE"/>
    <w:rsid w:val="00B55A9A"/>
    <w:rsid w:val="00B55D05"/>
    <w:rsid w:val="00B56385"/>
    <w:rsid w:val="00B56ADB"/>
    <w:rsid w:val="00B56DE7"/>
    <w:rsid w:val="00B6175E"/>
    <w:rsid w:val="00B6177D"/>
    <w:rsid w:val="00B61948"/>
    <w:rsid w:val="00B61E63"/>
    <w:rsid w:val="00B62757"/>
    <w:rsid w:val="00B63B6A"/>
    <w:rsid w:val="00B643E7"/>
    <w:rsid w:val="00B645A0"/>
    <w:rsid w:val="00B6497E"/>
    <w:rsid w:val="00B64A61"/>
    <w:rsid w:val="00B655C6"/>
    <w:rsid w:val="00B6602E"/>
    <w:rsid w:val="00B6684F"/>
    <w:rsid w:val="00B67337"/>
    <w:rsid w:val="00B713E7"/>
    <w:rsid w:val="00B723A2"/>
    <w:rsid w:val="00B73B06"/>
    <w:rsid w:val="00B742A6"/>
    <w:rsid w:val="00B74B6B"/>
    <w:rsid w:val="00B75707"/>
    <w:rsid w:val="00B806BA"/>
    <w:rsid w:val="00B807FC"/>
    <w:rsid w:val="00B829D6"/>
    <w:rsid w:val="00B85F8A"/>
    <w:rsid w:val="00B87672"/>
    <w:rsid w:val="00B90A12"/>
    <w:rsid w:val="00B916C7"/>
    <w:rsid w:val="00B92132"/>
    <w:rsid w:val="00B93D94"/>
    <w:rsid w:val="00B941CC"/>
    <w:rsid w:val="00B94E9B"/>
    <w:rsid w:val="00B9620F"/>
    <w:rsid w:val="00B9634F"/>
    <w:rsid w:val="00B966C3"/>
    <w:rsid w:val="00B967AF"/>
    <w:rsid w:val="00B96A54"/>
    <w:rsid w:val="00B978BC"/>
    <w:rsid w:val="00B97D1E"/>
    <w:rsid w:val="00BA0F97"/>
    <w:rsid w:val="00BA124B"/>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4B1"/>
    <w:rsid w:val="00BB7C9F"/>
    <w:rsid w:val="00BC00E9"/>
    <w:rsid w:val="00BC1EA6"/>
    <w:rsid w:val="00BC1F41"/>
    <w:rsid w:val="00BC22B0"/>
    <w:rsid w:val="00BC2D8F"/>
    <w:rsid w:val="00BC3662"/>
    <w:rsid w:val="00BC4541"/>
    <w:rsid w:val="00BC5ECB"/>
    <w:rsid w:val="00BC605F"/>
    <w:rsid w:val="00BC7140"/>
    <w:rsid w:val="00BD11D4"/>
    <w:rsid w:val="00BD15C1"/>
    <w:rsid w:val="00BD1F48"/>
    <w:rsid w:val="00BD25FD"/>
    <w:rsid w:val="00BD7CF2"/>
    <w:rsid w:val="00BE00AA"/>
    <w:rsid w:val="00BE3D28"/>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14D4"/>
    <w:rsid w:val="00C414EA"/>
    <w:rsid w:val="00C42768"/>
    <w:rsid w:val="00C435C8"/>
    <w:rsid w:val="00C43928"/>
    <w:rsid w:val="00C4561B"/>
    <w:rsid w:val="00C45D8C"/>
    <w:rsid w:val="00C46835"/>
    <w:rsid w:val="00C505C5"/>
    <w:rsid w:val="00C50997"/>
    <w:rsid w:val="00C50AEA"/>
    <w:rsid w:val="00C51D37"/>
    <w:rsid w:val="00C523F8"/>
    <w:rsid w:val="00C529C3"/>
    <w:rsid w:val="00C54D77"/>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4330"/>
    <w:rsid w:val="00C956E6"/>
    <w:rsid w:val="00C96D78"/>
    <w:rsid w:val="00C97D29"/>
    <w:rsid w:val="00CA0CC9"/>
    <w:rsid w:val="00CA125E"/>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E22E1"/>
    <w:rsid w:val="00CE3292"/>
    <w:rsid w:val="00CE364E"/>
    <w:rsid w:val="00CE3892"/>
    <w:rsid w:val="00CE46FF"/>
    <w:rsid w:val="00CE6BB4"/>
    <w:rsid w:val="00CE7107"/>
    <w:rsid w:val="00CE75FA"/>
    <w:rsid w:val="00CF0BAF"/>
    <w:rsid w:val="00CF2216"/>
    <w:rsid w:val="00CF2D3C"/>
    <w:rsid w:val="00CF3171"/>
    <w:rsid w:val="00CF38B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239"/>
    <w:rsid w:val="00D42C79"/>
    <w:rsid w:val="00D43053"/>
    <w:rsid w:val="00D43A31"/>
    <w:rsid w:val="00D43DE2"/>
    <w:rsid w:val="00D44DC9"/>
    <w:rsid w:val="00D45DD1"/>
    <w:rsid w:val="00D528D5"/>
    <w:rsid w:val="00D53A4D"/>
    <w:rsid w:val="00D5437B"/>
    <w:rsid w:val="00D54D59"/>
    <w:rsid w:val="00D550CC"/>
    <w:rsid w:val="00D56737"/>
    <w:rsid w:val="00D60E0D"/>
    <w:rsid w:val="00D616CA"/>
    <w:rsid w:val="00D62291"/>
    <w:rsid w:val="00D63ED9"/>
    <w:rsid w:val="00D6513A"/>
    <w:rsid w:val="00D6545A"/>
    <w:rsid w:val="00D65D1F"/>
    <w:rsid w:val="00D67112"/>
    <w:rsid w:val="00D67EF6"/>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4F2"/>
    <w:rsid w:val="00DF6D09"/>
    <w:rsid w:val="00DF760A"/>
    <w:rsid w:val="00E00C78"/>
    <w:rsid w:val="00E0422C"/>
    <w:rsid w:val="00E065AB"/>
    <w:rsid w:val="00E07D99"/>
    <w:rsid w:val="00E1659D"/>
    <w:rsid w:val="00E16688"/>
    <w:rsid w:val="00E2128A"/>
    <w:rsid w:val="00E2230E"/>
    <w:rsid w:val="00E30A8D"/>
    <w:rsid w:val="00E32AFA"/>
    <w:rsid w:val="00E32F61"/>
    <w:rsid w:val="00E35499"/>
    <w:rsid w:val="00E35FAD"/>
    <w:rsid w:val="00E37D43"/>
    <w:rsid w:val="00E409D3"/>
    <w:rsid w:val="00E40BC5"/>
    <w:rsid w:val="00E40D0B"/>
    <w:rsid w:val="00E41D3B"/>
    <w:rsid w:val="00E420D7"/>
    <w:rsid w:val="00E42600"/>
    <w:rsid w:val="00E44225"/>
    <w:rsid w:val="00E45A70"/>
    <w:rsid w:val="00E46FDD"/>
    <w:rsid w:val="00E502E2"/>
    <w:rsid w:val="00E530A0"/>
    <w:rsid w:val="00E5451A"/>
    <w:rsid w:val="00E54A6C"/>
    <w:rsid w:val="00E55788"/>
    <w:rsid w:val="00E5686F"/>
    <w:rsid w:val="00E57BCE"/>
    <w:rsid w:val="00E608BD"/>
    <w:rsid w:val="00E60A3B"/>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2BBC"/>
    <w:rsid w:val="00ED3A33"/>
    <w:rsid w:val="00ED4E94"/>
    <w:rsid w:val="00ED5DDE"/>
    <w:rsid w:val="00EE00BA"/>
    <w:rsid w:val="00EE016F"/>
    <w:rsid w:val="00EE177E"/>
    <w:rsid w:val="00EE32A0"/>
    <w:rsid w:val="00EE491C"/>
    <w:rsid w:val="00EE598E"/>
    <w:rsid w:val="00EE6333"/>
    <w:rsid w:val="00EE7CE7"/>
    <w:rsid w:val="00EF3508"/>
    <w:rsid w:val="00EF4BC5"/>
    <w:rsid w:val="00EF623D"/>
    <w:rsid w:val="00F02C95"/>
    <w:rsid w:val="00F0458F"/>
    <w:rsid w:val="00F047B9"/>
    <w:rsid w:val="00F04880"/>
    <w:rsid w:val="00F04D30"/>
    <w:rsid w:val="00F11A1F"/>
    <w:rsid w:val="00F11B33"/>
    <w:rsid w:val="00F12CF5"/>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99E"/>
    <w:rsid w:val="00F45B9D"/>
    <w:rsid w:val="00F468C0"/>
    <w:rsid w:val="00F47E8D"/>
    <w:rsid w:val="00F50AC5"/>
    <w:rsid w:val="00F5265C"/>
    <w:rsid w:val="00F554AC"/>
    <w:rsid w:val="00F6119D"/>
    <w:rsid w:val="00F65665"/>
    <w:rsid w:val="00F666F9"/>
    <w:rsid w:val="00F6770D"/>
    <w:rsid w:val="00F70643"/>
    <w:rsid w:val="00F708F4"/>
    <w:rsid w:val="00F70E3C"/>
    <w:rsid w:val="00F7155D"/>
    <w:rsid w:val="00F740DC"/>
    <w:rsid w:val="00F749F8"/>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656"/>
    <w:rsid w:val="00FF1731"/>
    <w:rsid w:val="00FF176C"/>
    <w:rsid w:val="00FF4356"/>
    <w:rsid w:val="00FF46F1"/>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8"/>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p@mstcindia.co.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tcecommerce.com/eprochome/tsp/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fcclindi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D1E8-89FB-4C43-86FD-71F253AD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71</Pages>
  <Words>17892</Words>
  <Characters>101991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119644</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mishu_paul</cp:lastModifiedBy>
  <cp:revision>16</cp:revision>
  <cp:lastPrinted>2017-02-14T12:31:00Z</cp:lastPrinted>
  <dcterms:created xsi:type="dcterms:W3CDTF">2017-02-10T08:50:00Z</dcterms:created>
  <dcterms:modified xsi:type="dcterms:W3CDTF">2017-02-15T04:29:00Z</dcterms:modified>
</cp:coreProperties>
</file>