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321F" w:rsidRDefault="00C85D37">
      <w:pPr>
        <w:spacing w:after="161"/>
        <w:ind w:right="1"/>
        <w:jc w:val="center"/>
      </w:pPr>
      <w:r>
        <w:rPr>
          <w:rFonts w:ascii="Palatino Linotype" w:eastAsia="Palatino Linotype" w:hAnsi="Palatino Linotype" w:cs="Palatino Linotype"/>
          <w:b/>
          <w:sz w:val="24"/>
          <w:u w:val="single" w:color="000000"/>
        </w:rPr>
        <w:t>PFC CONSULTING LIMITED</w:t>
      </w:r>
      <w:r>
        <w:rPr>
          <w:rFonts w:ascii="Palatino Linotype" w:eastAsia="Palatino Linotype" w:hAnsi="Palatino Linotype" w:cs="Palatino Linotype"/>
          <w:b/>
          <w:sz w:val="24"/>
        </w:rPr>
        <w:t xml:space="preserve"> </w:t>
      </w:r>
    </w:p>
    <w:p w:rsidR="00C2321F" w:rsidRDefault="00C85D37">
      <w:pPr>
        <w:spacing w:after="159"/>
        <w:ind w:left="57"/>
        <w:jc w:val="center"/>
      </w:pPr>
      <w:r>
        <w:rPr>
          <w:rFonts w:ascii="Palatino Linotype" w:eastAsia="Palatino Linotype" w:hAnsi="Palatino Linotype" w:cs="Palatino Linotype"/>
          <w:sz w:val="24"/>
        </w:rPr>
        <w:t xml:space="preserve"> </w:t>
      </w:r>
    </w:p>
    <w:p w:rsidR="00C2321F" w:rsidRDefault="00C85D37">
      <w:pPr>
        <w:spacing w:after="159"/>
        <w:jc w:val="right"/>
      </w:pPr>
      <w:r>
        <w:rPr>
          <w:rFonts w:ascii="Palatino Linotype" w:eastAsia="Palatino Linotype" w:hAnsi="Palatino Linotype" w:cs="Palatino Linotype"/>
          <w:b/>
          <w:sz w:val="24"/>
        </w:rPr>
        <w:t xml:space="preserve">Date: </w:t>
      </w:r>
      <w:r w:rsidR="00C11A8E">
        <w:rPr>
          <w:rFonts w:ascii="Palatino Linotype" w:eastAsia="Palatino Linotype" w:hAnsi="Palatino Linotype" w:cs="Palatino Linotype"/>
          <w:b/>
          <w:sz w:val="24"/>
        </w:rPr>
        <w:t>August 2</w:t>
      </w:r>
      <w:r w:rsidR="00DB0728">
        <w:rPr>
          <w:rFonts w:ascii="Palatino Linotype" w:eastAsia="Palatino Linotype" w:hAnsi="Palatino Linotype" w:cs="Palatino Linotype"/>
          <w:b/>
          <w:sz w:val="24"/>
        </w:rPr>
        <w:t>7</w:t>
      </w:r>
      <w:r>
        <w:rPr>
          <w:rFonts w:ascii="Palatino Linotype" w:eastAsia="Palatino Linotype" w:hAnsi="Palatino Linotype" w:cs="Palatino Linotype"/>
          <w:b/>
          <w:sz w:val="24"/>
        </w:rPr>
        <w:t xml:space="preserve">, 2025  </w:t>
      </w:r>
    </w:p>
    <w:p w:rsidR="00C2321F" w:rsidRDefault="00C85D37">
      <w:pPr>
        <w:spacing w:after="200"/>
        <w:ind w:left="-5" w:hanging="10"/>
        <w:jc w:val="both"/>
      </w:pPr>
      <w:r>
        <w:rPr>
          <w:rFonts w:ascii="Palatino Linotype" w:eastAsia="Palatino Linotype" w:hAnsi="Palatino Linotype" w:cs="Palatino Linotype"/>
          <w:sz w:val="24"/>
        </w:rPr>
        <w:t xml:space="preserve">With reference to the </w:t>
      </w:r>
      <w:r w:rsidR="00C11A8E" w:rsidRPr="00C11A8E">
        <w:rPr>
          <w:rFonts w:ascii="Palatino Linotype" w:eastAsia="Palatino Linotype" w:hAnsi="Palatino Linotype" w:cs="Palatino Linotype"/>
          <w:sz w:val="24"/>
        </w:rPr>
        <w:t xml:space="preserve">E-Tender Notice No. 01/24-25/PRAAPTI/Tender </w:t>
      </w:r>
      <w:r>
        <w:rPr>
          <w:rFonts w:ascii="Palatino Linotype" w:eastAsia="Palatino Linotype" w:hAnsi="Palatino Linotype" w:cs="Palatino Linotype"/>
          <w:sz w:val="24"/>
        </w:rPr>
        <w:t>issued on 26</w:t>
      </w:r>
      <w:bookmarkStart w:id="0" w:name="_GoBack"/>
      <w:bookmarkEnd w:id="0"/>
      <w:r w:rsidR="00C11A8E">
        <w:rPr>
          <w:rFonts w:ascii="Palatino Linotype" w:eastAsia="Palatino Linotype" w:hAnsi="Palatino Linotype" w:cs="Palatino Linotype"/>
          <w:sz w:val="24"/>
        </w:rPr>
        <w:t>.12.2024</w:t>
      </w:r>
      <w:r>
        <w:rPr>
          <w:rFonts w:ascii="Palatino Linotype" w:eastAsia="Palatino Linotype" w:hAnsi="Palatino Linotype" w:cs="Palatino Linotype"/>
          <w:sz w:val="24"/>
        </w:rPr>
        <w:t xml:space="preserve"> for </w:t>
      </w:r>
      <w:r w:rsidR="00C11A8E">
        <w:rPr>
          <w:rFonts w:ascii="Palatino Linotype" w:eastAsia="Palatino Linotype" w:hAnsi="Palatino Linotype" w:cs="Palatino Linotype"/>
          <w:sz w:val="24"/>
        </w:rPr>
        <w:t>selection of developer for “</w:t>
      </w:r>
      <w:r w:rsidR="00C11A8E" w:rsidRPr="00B0574C">
        <w:rPr>
          <w:rFonts w:ascii="Palatino Linotype" w:eastAsia="Times New Roman" w:hAnsi="Palatino Linotype" w:cs="Times New Roman"/>
          <w:b/>
          <w:lang w:eastAsia="en-GB"/>
        </w:rPr>
        <w:t>Design, Development, Hosting and Maintenance of PRAAPTI Web Portal and Mobile Applications</w:t>
      </w:r>
      <w:r w:rsidR="00C11A8E">
        <w:rPr>
          <w:rFonts w:ascii="Palatino Linotype" w:eastAsia="Times New Roman" w:hAnsi="Palatino Linotype" w:cs="Times New Roman"/>
          <w:b/>
          <w:lang w:eastAsia="en-GB"/>
        </w:rPr>
        <w:t>”</w:t>
      </w:r>
      <w:r>
        <w:rPr>
          <w:rFonts w:ascii="Palatino Linotype" w:eastAsia="Palatino Linotype" w:hAnsi="Palatino Linotype" w:cs="Palatino Linotype"/>
          <w:sz w:val="24"/>
        </w:rPr>
        <w:t xml:space="preserve">, the following consulting organization has been declared as successful bidder: </w:t>
      </w:r>
    </w:p>
    <w:p w:rsidR="00C2321F" w:rsidRDefault="00C85D37" w:rsidP="00C11A8E">
      <w:pPr>
        <w:pStyle w:val="ListParagraph"/>
        <w:numPr>
          <w:ilvl w:val="0"/>
          <w:numId w:val="4"/>
        </w:numPr>
        <w:spacing w:after="2"/>
        <w:jc w:val="both"/>
      </w:pPr>
      <w:r w:rsidRPr="00C11A8E">
        <w:rPr>
          <w:rFonts w:ascii="Palatino Linotype" w:eastAsia="Palatino Linotype" w:hAnsi="Palatino Linotype" w:cs="Palatino Linotype"/>
          <w:sz w:val="24"/>
        </w:rPr>
        <w:t xml:space="preserve">M/s. </w:t>
      </w:r>
      <w:proofErr w:type="spellStart"/>
      <w:r w:rsidR="00C11A8E" w:rsidRPr="00C11A8E">
        <w:rPr>
          <w:rFonts w:ascii="Palatino Linotype" w:eastAsia="Palatino Linotype" w:hAnsi="Palatino Linotype" w:cs="Palatino Linotype"/>
          <w:sz w:val="24"/>
        </w:rPr>
        <w:t>Netcreativemind</w:t>
      </w:r>
      <w:proofErr w:type="spellEnd"/>
      <w:r w:rsidR="00C11A8E" w:rsidRPr="00C11A8E">
        <w:rPr>
          <w:rFonts w:ascii="Palatino Linotype" w:eastAsia="Palatino Linotype" w:hAnsi="Palatino Linotype" w:cs="Palatino Linotype"/>
          <w:sz w:val="24"/>
        </w:rPr>
        <w:t xml:space="preserve"> Solutions Private Limited</w:t>
      </w:r>
      <w:r w:rsidRPr="00C11A8E">
        <w:rPr>
          <w:rFonts w:ascii="Palatino Linotype" w:eastAsia="Palatino Linotype" w:hAnsi="Palatino Linotype" w:cs="Palatino Linotype"/>
          <w:sz w:val="24"/>
        </w:rPr>
        <w:t xml:space="preserve">. </w:t>
      </w:r>
    </w:p>
    <w:p w:rsidR="00C2321F" w:rsidRDefault="00C85D37">
      <w:pPr>
        <w:spacing w:after="0"/>
        <w:ind w:left="720"/>
      </w:pPr>
      <w:r>
        <w:rPr>
          <w:rFonts w:ascii="Palatino Linotype" w:eastAsia="Palatino Linotype" w:hAnsi="Palatino Linotype" w:cs="Palatino Linotype"/>
          <w:sz w:val="24"/>
        </w:rPr>
        <w:t xml:space="preserve"> </w:t>
      </w:r>
    </w:p>
    <w:sectPr w:rsidR="00C2321F">
      <w:pgSz w:w="11906" w:h="16838"/>
      <w:pgMar w:top="1440" w:right="143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A2788C"/>
    <w:multiLevelType w:val="hybridMultilevel"/>
    <w:tmpl w:val="E73EC0F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CBC7AD3"/>
    <w:multiLevelType w:val="hybridMultilevel"/>
    <w:tmpl w:val="04A0EEE4"/>
    <w:lvl w:ilvl="0" w:tplc="F8E28FCC">
      <w:numFmt w:val="bullet"/>
      <w:lvlText w:val=""/>
      <w:lvlJc w:val="left"/>
      <w:pPr>
        <w:ind w:left="720" w:hanging="360"/>
      </w:pPr>
      <w:rPr>
        <w:rFonts w:ascii="Segoe UI Symbol" w:eastAsia="Segoe UI Symbol" w:hAnsi="Segoe UI Symbol" w:cs="Segoe UI Symbol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770BDA"/>
    <w:multiLevelType w:val="hybridMultilevel"/>
    <w:tmpl w:val="A9B4F6B6"/>
    <w:lvl w:ilvl="0" w:tplc="F8E28FCC">
      <w:numFmt w:val="bullet"/>
      <w:lvlText w:val=""/>
      <w:lvlJc w:val="left"/>
      <w:pPr>
        <w:ind w:left="1080" w:hanging="360"/>
      </w:pPr>
      <w:rPr>
        <w:rFonts w:ascii="Segoe UI Symbol" w:eastAsia="Segoe UI Symbol" w:hAnsi="Segoe UI Symbol" w:cs="Segoe UI Symbol" w:hint="default"/>
        <w:sz w:val="24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3EF56DE"/>
    <w:multiLevelType w:val="hybridMultilevel"/>
    <w:tmpl w:val="99C21A90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21F"/>
    <w:rsid w:val="00C11A8E"/>
    <w:rsid w:val="00C2321F"/>
    <w:rsid w:val="00C85D37"/>
    <w:rsid w:val="00DB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AFA7BF-5B3F-4CA7-8B3B-FAE014EAE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1A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1A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A8E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Aniruddha Khopde</dc:creator>
  <cp:keywords/>
  <cp:lastModifiedBy>Mahendra Meena</cp:lastModifiedBy>
  <cp:revision>10</cp:revision>
  <cp:lastPrinted>2025-08-29T06:02:00Z</cp:lastPrinted>
  <dcterms:created xsi:type="dcterms:W3CDTF">2025-08-29T06:03:00Z</dcterms:created>
  <dcterms:modified xsi:type="dcterms:W3CDTF">2025-08-29T06:08:00Z</dcterms:modified>
</cp:coreProperties>
</file>